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XSpec="right" w:tblpY="-288"/>
        <w:tblW w:w="0" w:type="auto"/>
        <w:tblLook w:val="0000"/>
      </w:tblPr>
      <w:tblGrid>
        <w:gridCol w:w="4564"/>
      </w:tblGrid>
      <w:tr w:rsidR="00B208E3" w:rsidRPr="00FA26C2" w:rsidTr="00252BA5">
        <w:trPr>
          <w:trHeight w:val="1434"/>
        </w:trPr>
        <w:tc>
          <w:tcPr>
            <w:tcW w:w="4564" w:type="dxa"/>
          </w:tcPr>
          <w:p w:rsidR="00B208E3" w:rsidRPr="00FA26C2" w:rsidRDefault="00B208E3" w:rsidP="00252BA5">
            <w:pPr>
              <w:pStyle w:val="ConsPlusTitle"/>
              <w:widowControl/>
              <w:ind w:firstLine="5529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08E3" w:rsidRPr="00FA26C2" w:rsidRDefault="00B208E3" w:rsidP="00252BA5">
            <w:pPr>
              <w:rPr>
                <w:rFonts w:ascii="Times New Roman" w:hAnsi="Times New Roman"/>
                <w:sz w:val="28"/>
                <w:szCs w:val="28"/>
              </w:rPr>
            </w:pPr>
            <w:r w:rsidRPr="00FA26C2">
              <w:rPr>
                <w:rFonts w:ascii="Times New Roman" w:hAnsi="Times New Roman"/>
                <w:sz w:val="28"/>
                <w:szCs w:val="28"/>
              </w:rPr>
              <w:t>Приложение № 5</w:t>
            </w:r>
          </w:p>
          <w:p w:rsidR="00B208E3" w:rsidRPr="00FA26C2" w:rsidRDefault="00B208E3" w:rsidP="00252BA5">
            <w:pPr>
              <w:rPr>
                <w:rFonts w:ascii="Times New Roman" w:hAnsi="Times New Roman"/>
                <w:sz w:val="28"/>
                <w:szCs w:val="28"/>
              </w:rPr>
            </w:pPr>
            <w:r w:rsidRPr="00FA26C2">
              <w:rPr>
                <w:rFonts w:ascii="Times New Roman" w:hAnsi="Times New Roman"/>
                <w:sz w:val="28"/>
                <w:szCs w:val="28"/>
              </w:rPr>
              <w:t xml:space="preserve">к муниципальной программе «Развитие культуры ЗАТО Железногорск» </w:t>
            </w:r>
          </w:p>
          <w:p w:rsidR="00B208E3" w:rsidRPr="00FA26C2" w:rsidRDefault="00B208E3" w:rsidP="00252BA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B208E3" w:rsidRPr="00FA26C2" w:rsidRDefault="00B208E3" w:rsidP="00B208E3">
      <w:pPr>
        <w:pStyle w:val="ConsPlusTitle"/>
        <w:widowControl/>
        <w:tabs>
          <w:tab w:val="left" w:pos="5040"/>
          <w:tab w:val="left" w:pos="5220"/>
        </w:tabs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B208E3" w:rsidRPr="00FA26C2" w:rsidRDefault="00B208E3" w:rsidP="00B208E3">
      <w:pPr>
        <w:pStyle w:val="ConsPlusTitle"/>
        <w:widowControl/>
        <w:tabs>
          <w:tab w:val="left" w:pos="5040"/>
          <w:tab w:val="left" w:pos="5220"/>
        </w:tabs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B208E3" w:rsidRPr="00FA26C2" w:rsidRDefault="00B208E3" w:rsidP="00B208E3">
      <w:pPr>
        <w:pStyle w:val="ConsPlusTitle"/>
        <w:widowControl/>
        <w:tabs>
          <w:tab w:val="left" w:pos="5040"/>
          <w:tab w:val="left" w:pos="5220"/>
        </w:tabs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B208E3" w:rsidRPr="00FA26C2" w:rsidRDefault="00B208E3" w:rsidP="00B208E3">
      <w:pPr>
        <w:pStyle w:val="ConsPlusTitle"/>
        <w:widowControl/>
        <w:tabs>
          <w:tab w:val="left" w:pos="5040"/>
          <w:tab w:val="left" w:pos="5220"/>
        </w:tabs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B208E3" w:rsidRPr="00FA26C2" w:rsidRDefault="00B208E3" w:rsidP="00B208E3">
      <w:pPr>
        <w:pStyle w:val="ConsPlusTitle"/>
        <w:widowControl/>
        <w:tabs>
          <w:tab w:val="left" w:pos="5040"/>
          <w:tab w:val="left" w:pos="5220"/>
        </w:tabs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B208E3" w:rsidRPr="00FA26C2" w:rsidRDefault="00B208E3" w:rsidP="00B208E3">
      <w:pPr>
        <w:pStyle w:val="ConsPlusTitle"/>
        <w:widowControl/>
        <w:tabs>
          <w:tab w:val="left" w:pos="9923"/>
        </w:tabs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B208E3" w:rsidRPr="00FA26C2" w:rsidRDefault="00B208E3" w:rsidP="00B208E3">
      <w:pPr>
        <w:pStyle w:val="ConsPlusTitle"/>
        <w:widowControl/>
        <w:tabs>
          <w:tab w:val="left" w:pos="5040"/>
          <w:tab w:val="left" w:pos="5220"/>
        </w:tabs>
        <w:ind w:left="360" w:hanging="360"/>
        <w:jc w:val="center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 w:rsidRPr="00FA26C2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1. Паспорт подпрограммы </w:t>
      </w:r>
    </w:p>
    <w:p w:rsidR="00B208E3" w:rsidRPr="00FA26C2" w:rsidRDefault="00B208E3" w:rsidP="00B208E3">
      <w:pPr>
        <w:pStyle w:val="ConsPlusTitle"/>
        <w:widowControl/>
        <w:jc w:val="center"/>
        <w:rPr>
          <w:rFonts w:ascii="Times New Roman" w:hAnsi="Times New Roman" w:cs="Times New Roman"/>
          <w:b w:val="0"/>
          <w:color w:val="000000"/>
          <w:sz w:val="28"/>
          <w:szCs w:val="28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672"/>
        <w:gridCol w:w="6251"/>
      </w:tblGrid>
      <w:tr w:rsidR="00B208E3" w:rsidRPr="00FA26C2" w:rsidTr="00252BA5">
        <w:tc>
          <w:tcPr>
            <w:tcW w:w="3672" w:type="dxa"/>
          </w:tcPr>
          <w:p w:rsidR="00B208E3" w:rsidRPr="00FA26C2" w:rsidRDefault="00B208E3" w:rsidP="00252BA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A26C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6251" w:type="dxa"/>
          </w:tcPr>
          <w:p w:rsidR="00B208E3" w:rsidRPr="00FA26C2" w:rsidRDefault="00B208E3" w:rsidP="00252BA5">
            <w:pPr>
              <w:pStyle w:val="ConsPlusTitle"/>
              <w:widowControl/>
              <w:tabs>
                <w:tab w:val="left" w:pos="5040"/>
                <w:tab w:val="left" w:pos="5220"/>
              </w:tabs>
              <w:rPr>
                <w:rFonts w:ascii="Times New Roman" w:hAnsi="Times New Roman" w:cs="Times New Roman"/>
                <w:b w:val="0"/>
                <w:bCs w:val="0"/>
                <w:color w:val="000000"/>
                <w:sz w:val="28"/>
                <w:szCs w:val="28"/>
              </w:rPr>
            </w:pPr>
            <w:r w:rsidRPr="00FA26C2">
              <w:rPr>
                <w:rFonts w:ascii="Times New Roman" w:hAnsi="Times New Roman" w:cs="Times New Roman"/>
                <w:b w:val="0"/>
                <w:bCs w:val="0"/>
                <w:color w:val="000000"/>
                <w:sz w:val="28"/>
                <w:szCs w:val="28"/>
              </w:rPr>
              <w:t xml:space="preserve"> «Досуг, искусство и народное творчество» (далее – подпрограмма)</w:t>
            </w:r>
          </w:p>
        </w:tc>
      </w:tr>
      <w:tr w:rsidR="00B208E3" w:rsidRPr="00FA26C2" w:rsidTr="00252BA5">
        <w:tc>
          <w:tcPr>
            <w:tcW w:w="3672" w:type="dxa"/>
          </w:tcPr>
          <w:p w:rsidR="00B208E3" w:rsidRPr="00FA26C2" w:rsidRDefault="00B208E3" w:rsidP="00252BA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A26C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6251" w:type="dxa"/>
          </w:tcPr>
          <w:p w:rsidR="00B208E3" w:rsidRPr="00FA26C2" w:rsidRDefault="00B208E3" w:rsidP="00252BA5">
            <w:pPr>
              <w:pStyle w:val="ConsPlusTitle"/>
              <w:widowControl/>
              <w:tabs>
                <w:tab w:val="left" w:pos="5040"/>
                <w:tab w:val="left" w:pos="5220"/>
              </w:tabs>
              <w:rPr>
                <w:rFonts w:ascii="Times New Roman" w:hAnsi="Times New Roman" w:cs="Times New Roman"/>
                <w:b w:val="0"/>
                <w:bCs w:val="0"/>
                <w:color w:val="000000"/>
                <w:sz w:val="28"/>
                <w:szCs w:val="28"/>
              </w:rPr>
            </w:pPr>
            <w:r w:rsidRPr="00FA26C2">
              <w:rPr>
                <w:rFonts w:ascii="Times New Roman" w:hAnsi="Times New Roman" w:cs="Times New Roman"/>
                <w:b w:val="0"/>
                <w:bCs w:val="0"/>
                <w:color w:val="000000"/>
                <w:sz w:val="28"/>
                <w:szCs w:val="28"/>
              </w:rPr>
              <w:t xml:space="preserve"> «Развитие культуры ЗАТО Железногорск» (далее – Программа)</w:t>
            </w:r>
          </w:p>
        </w:tc>
      </w:tr>
      <w:tr w:rsidR="00B208E3" w:rsidRPr="00FA26C2" w:rsidTr="00252BA5">
        <w:tc>
          <w:tcPr>
            <w:tcW w:w="3672" w:type="dxa"/>
          </w:tcPr>
          <w:p w:rsidR="00B208E3" w:rsidRPr="00FA26C2" w:rsidRDefault="00B208E3" w:rsidP="00252BA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FA26C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Исполнитель (исполнители) подпрограммы </w:t>
            </w:r>
          </w:p>
        </w:tc>
        <w:tc>
          <w:tcPr>
            <w:tcW w:w="6251" w:type="dxa"/>
          </w:tcPr>
          <w:p w:rsidR="00B208E3" w:rsidRPr="00FA26C2" w:rsidRDefault="00B208E3" w:rsidP="00252BA5">
            <w:pPr>
              <w:pStyle w:val="ConsPlusTitle"/>
              <w:widowControl/>
              <w:tabs>
                <w:tab w:val="left" w:pos="5040"/>
                <w:tab w:val="left" w:pos="5220"/>
              </w:tabs>
              <w:rPr>
                <w:rFonts w:ascii="Times New Roman" w:hAnsi="Times New Roman" w:cs="Times New Roman"/>
                <w:b w:val="0"/>
                <w:bCs w:val="0"/>
                <w:color w:val="000000"/>
                <w:sz w:val="28"/>
                <w:szCs w:val="28"/>
              </w:rPr>
            </w:pPr>
            <w:r w:rsidRPr="00FA26C2">
              <w:rPr>
                <w:rFonts w:ascii="Times New Roman" w:hAnsi="Times New Roman" w:cs="Times New Roman"/>
                <w:b w:val="0"/>
                <w:bCs w:val="0"/>
                <w:color w:val="000000"/>
                <w:sz w:val="28"/>
                <w:szCs w:val="28"/>
              </w:rPr>
              <w:t>Администрация ЗАТО г. Железногорск</w:t>
            </w:r>
          </w:p>
          <w:p w:rsidR="00B208E3" w:rsidRPr="00FA26C2" w:rsidRDefault="00B208E3" w:rsidP="00252BA5">
            <w:pPr>
              <w:pStyle w:val="ConsPlusTitle"/>
              <w:widowControl/>
              <w:tabs>
                <w:tab w:val="left" w:pos="5040"/>
                <w:tab w:val="left" w:pos="5220"/>
              </w:tabs>
              <w:rPr>
                <w:rFonts w:ascii="Times New Roman" w:hAnsi="Times New Roman" w:cs="Times New Roman"/>
                <w:b w:val="0"/>
                <w:bCs w:val="0"/>
                <w:color w:val="000000"/>
                <w:sz w:val="28"/>
                <w:szCs w:val="28"/>
              </w:rPr>
            </w:pPr>
            <w:r w:rsidRPr="00FA26C2">
              <w:rPr>
                <w:rFonts w:ascii="Times New Roman" w:hAnsi="Times New Roman" w:cs="Times New Roman"/>
                <w:b w:val="0"/>
                <w:bCs w:val="0"/>
                <w:color w:val="000000"/>
                <w:sz w:val="28"/>
                <w:szCs w:val="28"/>
              </w:rPr>
              <w:t>Финансовое управление Администрация ЗАТО г. Железногорск</w:t>
            </w:r>
          </w:p>
          <w:p w:rsidR="00B208E3" w:rsidRPr="00FA26C2" w:rsidRDefault="00B208E3" w:rsidP="00252BA5">
            <w:pPr>
              <w:pStyle w:val="ConsPlusTitle"/>
              <w:widowControl/>
              <w:tabs>
                <w:tab w:val="left" w:pos="5040"/>
                <w:tab w:val="left" w:pos="5220"/>
              </w:tabs>
              <w:rPr>
                <w:rFonts w:ascii="Times New Roman" w:hAnsi="Times New Roman" w:cs="Times New Roman"/>
                <w:b w:val="0"/>
                <w:bCs w:val="0"/>
                <w:color w:val="000000"/>
                <w:sz w:val="28"/>
                <w:szCs w:val="28"/>
              </w:rPr>
            </w:pPr>
            <w:r w:rsidRPr="00FA26C2">
              <w:rPr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 xml:space="preserve">Муниципальное казенное учреждение «Управление культуры» (далее – </w:t>
            </w:r>
            <w:r w:rsidRPr="00FA26C2">
              <w:rPr>
                <w:rFonts w:ascii="Times New Roman" w:hAnsi="Times New Roman" w:cs="Times New Roman"/>
                <w:b w:val="0"/>
                <w:bCs w:val="0"/>
                <w:color w:val="000000"/>
                <w:sz w:val="28"/>
                <w:szCs w:val="28"/>
              </w:rPr>
              <w:t xml:space="preserve">МКУ «Управление культуры») </w:t>
            </w:r>
          </w:p>
          <w:p w:rsidR="00B208E3" w:rsidRPr="00FA26C2" w:rsidRDefault="00B208E3" w:rsidP="00252BA5">
            <w:pPr>
              <w:pStyle w:val="ConsPlusTitle"/>
              <w:widowControl/>
              <w:tabs>
                <w:tab w:val="left" w:pos="5040"/>
                <w:tab w:val="left" w:pos="5220"/>
              </w:tabs>
              <w:rPr>
                <w:rFonts w:ascii="Times New Roman" w:hAnsi="Times New Roman" w:cs="Times New Roman"/>
                <w:b w:val="0"/>
                <w:bCs w:val="0"/>
                <w:color w:val="000000"/>
                <w:sz w:val="28"/>
                <w:szCs w:val="28"/>
              </w:rPr>
            </w:pPr>
            <w:r w:rsidRPr="00FA26C2">
              <w:rPr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 xml:space="preserve">Муниципальное бюджетное учреждение культуры «Дворец культуры» (далее – </w:t>
            </w:r>
            <w:r w:rsidRPr="00FA26C2">
              <w:rPr>
                <w:rFonts w:ascii="Times New Roman" w:hAnsi="Times New Roman" w:cs="Times New Roman"/>
                <w:b w:val="0"/>
                <w:bCs w:val="0"/>
                <w:color w:val="000000"/>
                <w:sz w:val="28"/>
                <w:szCs w:val="28"/>
              </w:rPr>
              <w:t>МБУК ДК)</w:t>
            </w:r>
          </w:p>
          <w:p w:rsidR="00B208E3" w:rsidRPr="00FA26C2" w:rsidRDefault="00B208E3" w:rsidP="00252BA5">
            <w:pPr>
              <w:pStyle w:val="ConsPlusTitle"/>
              <w:widowControl/>
              <w:tabs>
                <w:tab w:val="left" w:pos="5040"/>
                <w:tab w:val="left" w:pos="5220"/>
              </w:tabs>
              <w:rPr>
                <w:rFonts w:ascii="Times New Roman" w:hAnsi="Times New Roman" w:cs="Times New Roman"/>
                <w:b w:val="0"/>
                <w:bCs w:val="0"/>
                <w:color w:val="000000"/>
                <w:sz w:val="28"/>
                <w:szCs w:val="28"/>
              </w:rPr>
            </w:pPr>
            <w:r w:rsidRPr="00FA26C2">
              <w:rPr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 xml:space="preserve">Муниципальное бюджетное учреждение культуры «Центр досуга» (далее – </w:t>
            </w:r>
            <w:r w:rsidRPr="00FA26C2">
              <w:rPr>
                <w:rFonts w:ascii="Times New Roman" w:hAnsi="Times New Roman" w:cs="Times New Roman"/>
                <w:b w:val="0"/>
                <w:bCs w:val="0"/>
                <w:color w:val="000000"/>
                <w:sz w:val="28"/>
                <w:szCs w:val="28"/>
              </w:rPr>
              <w:t>МБУК ЦД)</w:t>
            </w:r>
          </w:p>
          <w:p w:rsidR="00B208E3" w:rsidRPr="00FA26C2" w:rsidRDefault="00B208E3" w:rsidP="00252BA5">
            <w:pPr>
              <w:pStyle w:val="ConsPlusTitle"/>
              <w:widowControl/>
              <w:tabs>
                <w:tab w:val="left" w:pos="5040"/>
                <w:tab w:val="left" w:pos="5220"/>
              </w:tabs>
              <w:rPr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</w:pPr>
            <w:r w:rsidRPr="00FA26C2">
              <w:rPr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>Муниципальное автономное учреждение культуры «Парк культуры и отдыха» (далее – МАУК «ПКиО»)</w:t>
            </w:r>
          </w:p>
          <w:p w:rsidR="00B208E3" w:rsidRPr="00FA26C2" w:rsidRDefault="00B208E3" w:rsidP="00252BA5">
            <w:pPr>
              <w:pStyle w:val="ConsPlusTitle"/>
              <w:widowControl/>
              <w:tabs>
                <w:tab w:val="left" w:pos="5040"/>
                <w:tab w:val="left" w:pos="5220"/>
              </w:tabs>
              <w:rPr>
                <w:rFonts w:ascii="Times New Roman" w:hAnsi="Times New Roman" w:cs="Times New Roman"/>
                <w:b w:val="0"/>
                <w:bCs w:val="0"/>
                <w:color w:val="000000"/>
                <w:sz w:val="28"/>
                <w:szCs w:val="28"/>
              </w:rPr>
            </w:pPr>
            <w:r w:rsidRPr="00FA26C2">
              <w:rPr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>Муниципальное бюджетное учреждение культуры Театр оперетты</w:t>
            </w:r>
            <w:r w:rsidRPr="00FA26C2">
              <w:rPr>
                <w:rFonts w:ascii="Times New Roman" w:hAnsi="Times New Roman" w:cs="Times New Roman"/>
                <w:b w:val="0"/>
                <w:bCs w:val="0"/>
                <w:color w:val="000000"/>
                <w:sz w:val="28"/>
                <w:szCs w:val="28"/>
              </w:rPr>
              <w:t xml:space="preserve"> (далее – МБУК Театр оперетты)</w:t>
            </w:r>
          </w:p>
          <w:p w:rsidR="00B208E3" w:rsidRPr="00FA26C2" w:rsidRDefault="00B208E3" w:rsidP="00252BA5">
            <w:pPr>
              <w:pStyle w:val="ConsPlusTitle"/>
              <w:widowControl/>
              <w:tabs>
                <w:tab w:val="left" w:pos="5040"/>
                <w:tab w:val="left" w:pos="5220"/>
              </w:tabs>
              <w:rPr>
                <w:rFonts w:ascii="Times New Roman" w:hAnsi="Times New Roman" w:cs="Times New Roman"/>
                <w:b w:val="0"/>
                <w:bCs w:val="0"/>
                <w:color w:val="000000"/>
                <w:sz w:val="28"/>
                <w:szCs w:val="28"/>
              </w:rPr>
            </w:pPr>
            <w:r w:rsidRPr="00FA26C2">
              <w:rPr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 xml:space="preserve">Муниципальное бюджетное  учреждение культуры театр кукол «Золотой ключик» (далее – </w:t>
            </w:r>
            <w:r w:rsidRPr="00FA26C2">
              <w:rPr>
                <w:rFonts w:ascii="Times New Roman" w:hAnsi="Times New Roman" w:cs="Times New Roman"/>
                <w:b w:val="0"/>
                <w:bCs w:val="0"/>
                <w:color w:val="000000"/>
                <w:sz w:val="28"/>
                <w:szCs w:val="28"/>
              </w:rPr>
              <w:t>МБУК театр кукол «Золотой ключик»)</w:t>
            </w:r>
          </w:p>
        </w:tc>
      </w:tr>
      <w:tr w:rsidR="00B208E3" w:rsidRPr="00FA26C2" w:rsidTr="00252BA5">
        <w:tc>
          <w:tcPr>
            <w:tcW w:w="3672" w:type="dxa"/>
          </w:tcPr>
          <w:p w:rsidR="00B208E3" w:rsidRPr="00FA26C2" w:rsidRDefault="00B208E3" w:rsidP="00252BA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A26C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Цель и задачи подпрограммы</w:t>
            </w:r>
          </w:p>
          <w:p w:rsidR="00B208E3" w:rsidRPr="00FA26C2" w:rsidRDefault="00B208E3" w:rsidP="00252BA5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251" w:type="dxa"/>
          </w:tcPr>
          <w:p w:rsidR="00B208E3" w:rsidRPr="00FA26C2" w:rsidRDefault="00B208E3" w:rsidP="00252BA5">
            <w:pPr>
              <w:pStyle w:val="ConsPlusTitle"/>
              <w:widowControl/>
              <w:tabs>
                <w:tab w:val="left" w:pos="5040"/>
                <w:tab w:val="left" w:pos="5220"/>
              </w:tabs>
              <w:rPr>
                <w:rFonts w:ascii="Times New Roman" w:hAnsi="Times New Roman" w:cs="Times New Roman"/>
                <w:b w:val="0"/>
                <w:bCs w:val="0"/>
                <w:color w:val="000000"/>
                <w:sz w:val="28"/>
                <w:szCs w:val="28"/>
              </w:rPr>
            </w:pPr>
            <w:r w:rsidRPr="00FA26C2">
              <w:rPr>
                <w:rFonts w:ascii="Times New Roman" w:hAnsi="Times New Roman" w:cs="Times New Roman"/>
                <w:b w:val="0"/>
                <w:bCs w:val="0"/>
                <w:color w:val="000000"/>
                <w:sz w:val="28"/>
                <w:szCs w:val="28"/>
              </w:rPr>
              <w:t>Цель:</w:t>
            </w:r>
          </w:p>
          <w:p w:rsidR="00B208E3" w:rsidRPr="00FA26C2" w:rsidRDefault="00B208E3" w:rsidP="00252BA5">
            <w:pPr>
              <w:pStyle w:val="ConsPlusTitle"/>
              <w:widowControl/>
              <w:tabs>
                <w:tab w:val="left" w:pos="5040"/>
                <w:tab w:val="left" w:pos="5220"/>
              </w:tabs>
              <w:rPr>
                <w:rFonts w:ascii="Times New Roman" w:hAnsi="Times New Roman" w:cs="Times New Roman"/>
                <w:b w:val="0"/>
                <w:bCs w:val="0"/>
                <w:color w:val="000000"/>
                <w:sz w:val="28"/>
                <w:szCs w:val="28"/>
              </w:rPr>
            </w:pPr>
            <w:r w:rsidRPr="00FA26C2">
              <w:rPr>
                <w:rFonts w:ascii="Times New Roman" w:hAnsi="Times New Roman" w:cs="Times New Roman"/>
                <w:b w:val="0"/>
                <w:bCs w:val="0"/>
                <w:color w:val="000000"/>
                <w:sz w:val="28"/>
                <w:szCs w:val="28"/>
              </w:rPr>
              <w:t>обеспечение доступа населения ЗАТО Железногорск к культурным благам и участию в культурной жизни.</w:t>
            </w:r>
          </w:p>
          <w:p w:rsidR="00B208E3" w:rsidRPr="00FA26C2" w:rsidRDefault="00B208E3" w:rsidP="00252BA5">
            <w:pPr>
              <w:pStyle w:val="ConsPlusTitle"/>
              <w:widowControl/>
              <w:tabs>
                <w:tab w:val="left" w:pos="5040"/>
                <w:tab w:val="left" w:pos="5220"/>
              </w:tabs>
              <w:rPr>
                <w:rFonts w:ascii="Times New Roman" w:hAnsi="Times New Roman" w:cs="Times New Roman"/>
                <w:b w:val="0"/>
                <w:bCs w:val="0"/>
                <w:color w:val="000000"/>
                <w:sz w:val="28"/>
                <w:szCs w:val="28"/>
              </w:rPr>
            </w:pPr>
            <w:r w:rsidRPr="00FA26C2">
              <w:rPr>
                <w:rFonts w:ascii="Times New Roman" w:hAnsi="Times New Roman" w:cs="Times New Roman"/>
                <w:b w:val="0"/>
                <w:bCs w:val="0"/>
                <w:color w:val="000000"/>
                <w:sz w:val="28"/>
                <w:szCs w:val="28"/>
              </w:rPr>
              <w:t>Задачи:</w:t>
            </w:r>
          </w:p>
          <w:p w:rsidR="00B208E3" w:rsidRPr="00FA26C2" w:rsidRDefault="00B208E3" w:rsidP="00252BA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A26C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развитие досуговой деятельности;</w:t>
            </w:r>
          </w:p>
          <w:p w:rsidR="00B208E3" w:rsidRPr="00FA26C2" w:rsidRDefault="00B208E3" w:rsidP="00252BA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A26C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поддержка  искусства;</w:t>
            </w:r>
          </w:p>
          <w:p w:rsidR="00B208E3" w:rsidRPr="00FA26C2" w:rsidRDefault="00B208E3" w:rsidP="00252BA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A26C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поддержка творческих инициатив населения и организаций культуры;</w:t>
            </w:r>
          </w:p>
          <w:p w:rsidR="00B208E3" w:rsidRPr="00FA26C2" w:rsidRDefault="00B208E3" w:rsidP="00252BA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A26C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сохранение и развитие традиционной народной культуры и ремесел;</w:t>
            </w:r>
          </w:p>
          <w:p w:rsidR="00B208E3" w:rsidRPr="00FA26C2" w:rsidRDefault="00B208E3" w:rsidP="00252BA5">
            <w:pPr>
              <w:pStyle w:val="ConsPlusTitle"/>
              <w:widowControl/>
              <w:tabs>
                <w:tab w:val="left" w:pos="5040"/>
                <w:tab w:val="left" w:pos="5220"/>
              </w:tabs>
              <w:rPr>
                <w:rFonts w:ascii="Times New Roman" w:hAnsi="Times New Roman" w:cs="Times New Roman"/>
                <w:b w:val="0"/>
                <w:bCs w:val="0"/>
                <w:color w:val="000000"/>
                <w:sz w:val="28"/>
                <w:szCs w:val="28"/>
              </w:rPr>
            </w:pPr>
            <w:r w:rsidRPr="00FA26C2">
              <w:rPr>
                <w:rFonts w:ascii="Times New Roman" w:hAnsi="Times New Roman" w:cs="Times New Roman"/>
                <w:b w:val="0"/>
                <w:bCs w:val="0"/>
                <w:color w:val="000000"/>
                <w:sz w:val="28"/>
                <w:szCs w:val="28"/>
              </w:rPr>
              <w:t xml:space="preserve">организация и проведение </w:t>
            </w:r>
            <w:r w:rsidRPr="00FA26C2">
              <w:rPr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 xml:space="preserve">общероссийских и </w:t>
            </w:r>
            <w:r w:rsidRPr="00FA26C2">
              <w:rPr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lastRenderedPageBreak/>
              <w:t>общегородских праздников, культурных событий</w:t>
            </w:r>
          </w:p>
        </w:tc>
      </w:tr>
      <w:tr w:rsidR="00B208E3" w:rsidRPr="00FA26C2" w:rsidTr="00252BA5">
        <w:tc>
          <w:tcPr>
            <w:tcW w:w="3672" w:type="dxa"/>
          </w:tcPr>
          <w:p w:rsidR="00B208E3" w:rsidRPr="00FA26C2" w:rsidRDefault="00B208E3" w:rsidP="00B208E3">
            <w:pPr>
              <w:pStyle w:val="ConsPlusNormal"/>
              <w:widowControl/>
              <w:ind w:firstLine="0"/>
              <w:rPr>
                <w:color w:val="000000"/>
                <w:sz w:val="28"/>
                <w:szCs w:val="28"/>
              </w:rPr>
            </w:pPr>
            <w:r w:rsidRPr="00FA26C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Показатели результативности</w:t>
            </w:r>
          </w:p>
          <w:p w:rsidR="00B208E3" w:rsidRPr="00FA26C2" w:rsidRDefault="00B208E3" w:rsidP="00252BA5">
            <w:pPr>
              <w:pStyle w:val="ConsPlusCell"/>
              <w:rPr>
                <w:color w:val="000000"/>
                <w:sz w:val="28"/>
                <w:szCs w:val="28"/>
              </w:rPr>
            </w:pPr>
            <w:r w:rsidRPr="00FA26C2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6251" w:type="dxa"/>
          </w:tcPr>
          <w:p w:rsidR="00645C9A" w:rsidRDefault="00645C9A" w:rsidP="00645C9A">
            <w:pPr>
              <w:autoSpaceDE w:val="0"/>
              <w:autoSpaceDN w:val="0"/>
              <w:adjustRightInd w:val="0"/>
              <w:spacing w:after="60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количество публичных выступлений муниципальных театров;</w:t>
            </w:r>
          </w:p>
          <w:p w:rsidR="00645C9A" w:rsidRDefault="00645C9A" w:rsidP="00645C9A">
            <w:pPr>
              <w:autoSpaceDE w:val="0"/>
              <w:autoSpaceDN w:val="0"/>
              <w:adjustRightInd w:val="0"/>
              <w:spacing w:after="60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число клубных формирований на 1 тыс. человек населения;</w:t>
            </w:r>
          </w:p>
          <w:p w:rsidR="00B208E3" w:rsidRPr="00F44937" w:rsidRDefault="00645C9A" w:rsidP="00645C9A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число участников клубных формирований на 1 тыс. человек населения</w:t>
            </w:r>
          </w:p>
        </w:tc>
      </w:tr>
      <w:tr w:rsidR="00B208E3" w:rsidRPr="00FA26C2" w:rsidTr="00252BA5">
        <w:tc>
          <w:tcPr>
            <w:tcW w:w="3672" w:type="dxa"/>
          </w:tcPr>
          <w:p w:rsidR="00B208E3" w:rsidRPr="00FA26C2" w:rsidRDefault="00B208E3" w:rsidP="00252BA5">
            <w:pPr>
              <w:pStyle w:val="ConsPlusCell"/>
              <w:rPr>
                <w:color w:val="000000"/>
                <w:sz w:val="28"/>
                <w:szCs w:val="28"/>
              </w:rPr>
            </w:pPr>
            <w:r w:rsidRPr="00FA26C2">
              <w:rPr>
                <w:color w:val="000000"/>
                <w:sz w:val="28"/>
                <w:szCs w:val="28"/>
              </w:rPr>
              <w:t>Сроки реализации подпрограммы</w:t>
            </w:r>
          </w:p>
        </w:tc>
        <w:tc>
          <w:tcPr>
            <w:tcW w:w="6251" w:type="dxa"/>
          </w:tcPr>
          <w:p w:rsidR="00B208E3" w:rsidRPr="00F44937" w:rsidRDefault="00B208E3" w:rsidP="00B208E3">
            <w:pPr>
              <w:pStyle w:val="ConsPlusCell"/>
              <w:rPr>
                <w:bCs/>
                <w:color w:val="000000"/>
                <w:sz w:val="28"/>
                <w:szCs w:val="28"/>
              </w:rPr>
            </w:pPr>
            <w:r w:rsidRPr="00F44937">
              <w:rPr>
                <w:bCs/>
                <w:color w:val="000000"/>
                <w:sz w:val="28"/>
                <w:szCs w:val="28"/>
              </w:rPr>
              <w:t>20</w:t>
            </w:r>
            <w:r w:rsidRPr="00F44937">
              <w:rPr>
                <w:bCs/>
                <w:color w:val="000000"/>
                <w:sz w:val="28"/>
                <w:szCs w:val="28"/>
                <w:lang w:val="en-US"/>
              </w:rPr>
              <w:t>2</w:t>
            </w:r>
            <w:r w:rsidR="00250223">
              <w:rPr>
                <w:bCs/>
                <w:color w:val="000000"/>
                <w:sz w:val="28"/>
                <w:szCs w:val="28"/>
                <w:lang w:val="en-US"/>
              </w:rPr>
              <w:t>6</w:t>
            </w:r>
            <w:r>
              <w:rPr>
                <w:bCs/>
                <w:color w:val="000000"/>
                <w:sz w:val="28"/>
                <w:szCs w:val="28"/>
              </w:rPr>
              <w:t>-</w:t>
            </w:r>
            <w:r w:rsidRPr="00F44937">
              <w:rPr>
                <w:bCs/>
                <w:color w:val="000000"/>
                <w:sz w:val="28"/>
                <w:szCs w:val="28"/>
              </w:rPr>
              <w:t>202</w:t>
            </w:r>
            <w:r w:rsidR="00250223">
              <w:rPr>
                <w:bCs/>
                <w:color w:val="000000"/>
                <w:sz w:val="28"/>
                <w:szCs w:val="28"/>
                <w:lang w:val="en-US"/>
              </w:rPr>
              <w:t>8</w:t>
            </w:r>
            <w:r w:rsidRPr="00F44937">
              <w:rPr>
                <w:bCs/>
                <w:color w:val="000000"/>
                <w:sz w:val="28"/>
                <w:szCs w:val="28"/>
              </w:rPr>
              <w:t xml:space="preserve"> годы</w:t>
            </w:r>
          </w:p>
        </w:tc>
      </w:tr>
      <w:tr w:rsidR="00B208E3" w:rsidRPr="00FA26C2" w:rsidTr="00252BA5">
        <w:trPr>
          <w:trHeight w:val="431"/>
        </w:trPr>
        <w:tc>
          <w:tcPr>
            <w:tcW w:w="3672" w:type="dxa"/>
          </w:tcPr>
          <w:p w:rsidR="00B208E3" w:rsidRPr="00FA26C2" w:rsidRDefault="00B208E3" w:rsidP="00252BA5">
            <w:pPr>
              <w:pStyle w:val="ConsPlusCell"/>
              <w:rPr>
                <w:color w:val="000000"/>
                <w:sz w:val="28"/>
                <w:szCs w:val="28"/>
              </w:rPr>
            </w:pPr>
            <w:r w:rsidRPr="00FA26C2">
              <w:rPr>
                <w:color w:val="000000"/>
                <w:sz w:val="28"/>
                <w:szCs w:val="28"/>
              </w:rPr>
              <w:t>Информация по ресурсному обеспечению подпрограммы, в том числе в разбивке по источникам финансирования по годам реализации подпрограммы</w:t>
            </w:r>
          </w:p>
          <w:p w:rsidR="00B208E3" w:rsidRPr="00FA26C2" w:rsidRDefault="00B208E3" w:rsidP="00252BA5">
            <w:pPr>
              <w:pStyle w:val="ConsPlusCell"/>
              <w:rPr>
                <w:color w:val="000000"/>
                <w:sz w:val="28"/>
                <w:szCs w:val="28"/>
              </w:rPr>
            </w:pPr>
          </w:p>
        </w:tc>
        <w:tc>
          <w:tcPr>
            <w:tcW w:w="6251" w:type="dxa"/>
          </w:tcPr>
          <w:p w:rsidR="00B208E3" w:rsidRPr="00342F20" w:rsidRDefault="00B208E3" w:rsidP="00252BA5">
            <w:pPr>
              <w:pStyle w:val="a3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3669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Общий объем финансирования подпрограммы составляет </w:t>
            </w:r>
            <w:r w:rsidR="00C046E6">
              <w:rPr>
                <w:rFonts w:ascii="Times New Roman" w:hAnsi="Times New Roman"/>
                <w:color w:val="000000"/>
                <w:sz w:val="28"/>
                <w:szCs w:val="28"/>
              </w:rPr>
              <w:t>1 033 831 828</w:t>
            </w:r>
            <w:r w:rsidRPr="00342F20">
              <w:rPr>
                <w:rFonts w:ascii="Times New Roman" w:hAnsi="Times New Roman"/>
                <w:color w:val="000000"/>
                <w:sz w:val="28"/>
                <w:szCs w:val="28"/>
              </w:rPr>
              <w:t>,00 руб., из них по годам:</w:t>
            </w:r>
          </w:p>
          <w:p w:rsidR="00B208E3" w:rsidRPr="00342F20" w:rsidRDefault="00B208E3" w:rsidP="00252BA5">
            <w:pPr>
              <w:pStyle w:val="a3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42F2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202</w:t>
            </w:r>
            <w:r w:rsidR="00250223" w:rsidRPr="0025022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6</w:t>
            </w:r>
            <w:r w:rsidRPr="00342F2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год – </w:t>
            </w:r>
            <w:r w:rsidR="00C046E6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382 504 110</w:t>
            </w:r>
            <w:r w:rsidRPr="00342F2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,00 руб., в том числе: </w:t>
            </w:r>
          </w:p>
          <w:p w:rsidR="00B208E3" w:rsidRPr="00342F20" w:rsidRDefault="00275CCE" w:rsidP="00252BA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376 981 710</w:t>
            </w:r>
            <w:r w:rsidR="00B208E3" w:rsidRPr="00342F20">
              <w:rPr>
                <w:rFonts w:ascii="Times New Roman" w:hAnsi="Times New Roman"/>
                <w:color w:val="000000"/>
                <w:sz w:val="28"/>
                <w:szCs w:val="28"/>
              </w:rPr>
              <w:t>,00 руб. за счет средств местного бюджета;</w:t>
            </w:r>
          </w:p>
          <w:p w:rsidR="00B208E3" w:rsidRPr="00342F20" w:rsidRDefault="00275CCE" w:rsidP="00252BA5">
            <w:pPr>
              <w:pStyle w:val="a3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1 822 430,72</w:t>
            </w:r>
            <w:r w:rsidR="00B208E3" w:rsidRPr="00342F2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руб. за счет сре</w:t>
            </w:r>
            <w:proofErr w:type="gramStart"/>
            <w:r w:rsidR="00B208E3" w:rsidRPr="00342F2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дств кр</w:t>
            </w:r>
            <w:proofErr w:type="gramEnd"/>
            <w:r w:rsidR="00B208E3" w:rsidRPr="00342F2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аевого бюджета;</w:t>
            </w:r>
          </w:p>
          <w:p w:rsidR="00B208E3" w:rsidRPr="00342F20" w:rsidRDefault="00275CCE" w:rsidP="00252BA5">
            <w:pPr>
              <w:pStyle w:val="a3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3 699 969</w:t>
            </w:r>
            <w:r w:rsidR="00B208E3" w:rsidRPr="00342F2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,</w:t>
            </w:r>
            <w:r w:rsidR="00D25F4B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28</w:t>
            </w:r>
            <w:r w:rsidR="00B208E3" w:rsidRPr="00342F2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руб. за счет средств федерального бюджета;</w:t>
            </w:r>
          </w:p>
          <w:p w:rsidR="00B208E3" w:rsidRPr="00342F20" w:rsidRDefault="00B208E3" w:rsidP="00252BA5">
            <w:pPr>
              <w:pStyle w:val="a3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42F2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202</w:t>
            </w:r>
            <w:r w:rsidR="00250223" w:rsidRPr="0025022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7</w:t>
            </w:r>
            <w:r w:rsidRPr="00342F2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275CCE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год – </w:t>
            </w:r>
            <w:r w:rsidR="00275CCE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327 607 469</w:t>
            </w:r>
            <w:r w:rsidRPr="00342F2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,00 руб., в том числе: </w:t>
            </w:r>
          </w:p>
          <w:p w:rsidR="00B208E3" w:rsidRPr="00342F20" w:rsidRDefault="002F66FA" w:rsidP="00252BA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322 141 069</w:t>
            </w:r>
            <w:r w:rsidR="00B208E3" w:rsidRPr="00342F20">
              <w:rPr>
                <w:rFonts w:ascii="Times New Roman" w:hAnsi="Times New Roman"/>
                <w:color w:val="000000"/>
                <w:sz w:val="28"/>
                <w:szCs w:val="28"/>
              </w:rPr>
              <w:t>,00 руб. за счет средств местного бюджета;</w:t>
            </w:r>
          </w:p>
          <w:p w:rsidR="00B208E3" w:rsidRPr="00342F20" w:rsidRDefault="002F66FA" w:rsidP="00252BA5">
            <w:pPr>
              <w:pStyle w:val="a3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1 967 928</w:t>
            </w:r>
            <w:r w:rsidR="00B208E3" w:rsidRPr="00342F2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,00 руб. за счет сре</w:t>
            </w:r>
            <w:proofErr w:type="gramStart"/>
            <w:r w:rsidR="00B208E3" w:rsidRPr="00342F2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дств кр</w:t>
            </w:r>
            <w:proofErr w:type="gramEnd"/>
            <w:r w:rsidR="00B208E3" w:rsidRPr="00342F2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аевого бюджета</w:t>
            </w:r>
          </w:p>
          <w:p w:rsidR="00B208E3" w:rsidRPr="00342F20" w:rsidRDefault="002F66FA" w:rsidP="00252BA5">
            <w:pPr>
              <w:pStyle w:val="a3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3 498 471</w:t>
            </w:r>
            <w:r w:rsidR="00B208E3" w:rsidRPr="00342F2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,</w:t>
            </w:r>
            <w:r w:rsidR="00D25F4B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  <w:r w:rsidR="00B208E3" w:rsidRPr="00342F2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руб. за счет средств федерального бюджета;</w:t>
            </w:r>
          </w:p>
          <w:p w:rsidR="00B208E3" w:rsidRPr="00342F20" w:rsidRDefault="00B208E3" w:rsidP="00252BA5">
            <w:pPr>
              <w:pStyle w:val="a3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42F2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202</w:t>
            </w:r>
            <w:r w:rsidR="00250223" w:rsidRPr="0025022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8</w:t>
            </w:r>
            <w:r w:rsidRPr="00342F2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год – </w:t>
            </w:r>
            <w:r w:rsidR="002F66F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323 720 249</w:t>
            </w:r>
            <w:r w:rsidRPr="00342F2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,00 руб., в том числе: </w:t>
            </w:r>
          </w:p>
          <w:p w:rsidR="00B208E3" w:rsidRPr="00342F20" w:rsidRDefault="002F66FA" w:rsidP="00252BA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321 752 349</w:t>
            </w:r>
            <w:r w:rsidR="00B208E3" w:rsidRPr="00342F20">
              <w:rPr>
                <w:rFonts w:ascii="Times New Roman" w:hAnsi="Times New Roman"/>
                <w:color w:val="000000"/>
                <w:sz w:val="28"/>
                <w:szCs w:val="28"/>
              </w:rPr>
              <w:t>,00 руб. за счет средств местного бюджета;</w:t>
            </w:r>
          </w:p>
          <w:p w:rsidR="00B208E3" w:rsidRPr="00342F20" w:rsidRDefault="00B208E3" w:rsidP="00252BA5">
            <w:pPr>
              <w:pStyle w:val="a3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42F2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  <w:r w:rsidR="002F66F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 967 900</w:t>
            </w:r>
            <w:r w:rsidRPr="00342F2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,00 руб. за счет сре</w:t>
            </w:r>
            <w:proofErr w:type="gramStart"/>
            <w:r w:rsidRPr="00342F2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дств кр</w:t>
            </w:r>
            <w:proofErr w:type="gramEnd"/>
            <w:r w:rsidRPr="00342F2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аевого бюджета</w:t>
            </w:r>
          </w:p>
          <w:p w:rsidR="00B208E3" w:rsidRPr="0057645C" w:rsidRDefault="00B208E3" w:rsidP="00252BA5">
            <w:pPr>
              <w:pStyle w:val="a3"/>
              <w:rPr>
                <w:rFonts w:ascii="Times New Roman" w:hAnsi="Times New Roman"/>
                <w:bCs/>
                <w:sz w:val="28"/>
                <w:szCs w:val="28"/>
                <w:highlight w:val="yellow"/>
              </w:rPr>
            </w:pPr>
            <w:r w:rsidRPr="00342F2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0,00 руб. за счет средств федерального бюджета</w:t>
            </w:r>
          </w:p>
        </w:tc>
      </w:tr>
    </w:tbl>
    <w:p w:rsidR="00B208E3" w:rsidRDefault="00B208E3" w:rsidP="00B208E3">
      <w:pPr>
        <w:autoSpaceDE w:val="0"/>
        <w:autoSpaceDN w:val="0"/>
        <w:adjustRightInd w:val="0"/>
        <w:rPr>
          <w:rFonts w:ascii="Times New Roman" w:hAnsi="Times New Roman"/>
          <w:color w:val="000000"/>
          <w:sz w:val="28"/>
          <w:szCs w:val="28"/>
        </w:rPr>
      </w:pPr>
    </w:p>
    <w:p w:rsidR="00B208E3" w:rsidRPr="00FA26C2" w:rsidRDefault="00B208E3" w:rsidP="00B208E3">
      <w:pPr>
        <w:autoSpaceDE w:val="0"/>
        <w:autoSpaceDN w:val="0"/>
        <w:adjustRightInd w:val="0"/>
        <w:jc w:val="center"/>
        <w:rPr>
          <w:rFonts w:ascii="Times New Roman" w:hAnsi="Times New Roman"/>
          <w:color w:val="000000"/>
          <w:sz w:val="28"/>
          <w:szCs w:val="28"/>
        </w:rPr>
      </w:pPr>
      <w:r w:rsidRPr="00FA26C2">
        <w:rPr>
          <w:rFonts w:ascii="Times New Roman" w:hAnsi="Times New Roman"/>
          <w:color w:val="000000"/>
          <w:sz w:val="28"/>
          <w:szCs w:val="28"/>
        </w:rPr>
        <w:t>2. Основные разделы подпрограммы</w:t>
      </w:r>
    </w:p>
    <w:p w:rsidR="00B208E3" w:rsidRPr="00FA26C2" w:rsidRDefault="00B208E3" w:rsidP="00B208E3">
      <w:pPr>
        <w:autoSpaceDE w:val="0"/>
        <w:autoSpaceDN w:val="0"/>
        <w:adjustRightInd w:val="0"/>
        <w:jc w:val="center"/>
        <w:rPr>
          <w:rFonts w:ascii="Times New Roman" w:hAnsi="Times New Roman"/>
          <w:color w:val="000000"/>
          <w:sz w:val="28"/>
          <w:szCs w:val="28"/>
        </w:rPr>
      </w:pPr>
      <w:r w:rsidRPr="00FA26C2">
        <w:rPr>
          <w:rFonts w:ascii="Times New Roman" w:hAnsi="Times New Roman"/>
          <w:color w:val="000000"/>
          <w:sz w:val="28"/>
          <w:szCs w:val="28"/>
        </w:rPr>
        <w:t xml:space="preserve">2.1. Постановка муниципальной проблемы </w:t>
      </w:r>
    </w:p>
    <w:p w:rsidR="00B208E3" w:rsidRPr="00FA26C2" w:rsidRDefault="00B208E3" w:rsidP="00B208E3">
      <w:pPr>
        <w:autoSpaceDE w:val="0"/>
        <w:autoSpaceDN w:val="0"/>
        <w:adjustRightInd w:val="0"/>
        <w:jc w:val="center"/>
        <w:rPr>
          <w:rFonts w:ascii="Times New Roman" w:hAnsi="Times New Roman"/>
          <w:color w:val="000000"/>
          <w:sz w:val="28"/>
          <w:szCs w:val="28"/>
        </w:rPr>
      </w:pPr>
      <w:r w:rsidRPr="00FA26C2">
        <w:rPr>
          <w:rFonts w:ascii="Times New Roman" w:hAnsi="Times New Roman"/>
          <w:color w:val="000000"/>
          <w:sz w:val="28"/>
          <w:szCs w:val="28"/>
        </w:rPr>
        <w:t>и обоснование необходимости разработки подпрограммы</w:t>
      </w:r>
    </w:p>
    <w:p w:rsidR="00B208E3" w:rsidRPr="00FA26C2" w:rsidRDefault="00B208E3" w:rsidP="00B208E3">
      <w:pPr>
        <w:autoSpaceDE w:val="0"/>
        <w:autoSpaceDN w:val="0"/>
        <w:adjustRightInd w:val="0"/>
        <w:ind w:firstLine="540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B208E3" w:rsidRPr="00FA26C2" w:rsidRDefault="00B208E3" w:rsidP="00B208E3">
      <w:pPr>
        <w:pStyle w:val="ConsPlusCell"/>
        <w:ind w:firstLine="709"/>
        <w:jc w:val="both"/>
        <w:rPr>
          <w:bCs/>
          <w:color w:val="000000"/>
          <w:sz w:val="28"/>
          <w:szCs w:val="28"/>
        </w:rPr>
      </w:pPr>
      <w:r w:rsidRPr="00FA26C2">
        <w:rPr>
          <w:color w:val="000000"/>
          <w:sz w:val="28"/>
          <w:szCs w:val="28"/>
        </w:rPr>
        <w:t>Подпрограмма направлена на решение задачи «О</w:t>
      </w:r>
      <w:r w:rsidRPr="00FA26C2">
        <w:rPr>
          <w:bCs/>
          <w:color w:val="000000"/>
          <w:sz w:val="28"/>
          <w:szCs w:val="28"/>
        </w:rPr>
        <w:t>беспечение доступа населения ЗАТО Железногорск к культурным благам и участию в культурной  жизни»</w:t>
      </w:r>
      <w:r w:rsidRPr="00FA26C2">
        <w:rPr>
          <w:color w:val="000000"/>
          <w:sz w:val="28"/>
          <w:szCs w:val="28"/>
        </w:rPr>
        <w:t xml:space="preserve"> Программы.</w:t>
      </w:r>
    </w:p>
    <w:p w:rsidR="00B208E3" w:rsidRPr="00FA26C2" w:rsidRDefault="00B208E3" w:rsidP="00B208E3">
      <w:pPr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FA26C2">
        <w:rPr>
          <w:rFonts w:ascii="Times New Roman" w:hAnsi="Times New Roman"/>
          <w:color w:val="000000"/>
          <w:sz w:val="28"/>
          <w:szCs w:val="28"/>
        </w:rPr>
        <w:t xml:space="preserve">В условиях перехода к инновационному типу развития эффективность и успешность экономики становится как никогда зависимой от уровня развития человеческого и, особенно, творческого капитала. Творческая деятельность как основа человеческого капитала является наиболее ценным из стратегических ресурсов, соответственно задача создания в ЗАТО </w:t>
      </w:r>
      <w:r w:rsidRPr="00FA26C2">
        <w:rPr>
          <w:rFonts w:ascii="Times New Roman" w:hAnsi="Times New Roman"/>
          <w:color w:val="000000"/>
          <w:sz w:val="28"/>
          <w:szCs w:val="28"/>
        </w:rPr>
        <w:lastRenderedPageBreak/>
        <w:t>Железногорск комфортной и стимулирующей среды, способной сохранять и развивать творческую атмосферу и предоставляющей человеку разнообразные возможности для творческой самореализации, становится приоритетной.</w:t>
      </w:r>
    </w:p>
    <w:p w:rsidR="00B208E3" w:rsidRPr="00FA26C2" w:rsidRDefault="00B208E3" w:rsidP="00B208E3">
      <w:pPr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FA26C2">
        <w:rPr>
          <w:rFonts w:ascii="Times New Roman" w:hAnsi="Times New Roman"/>
          <w:color w:val="000000"/>
          <w:sz w:val="28"/>
          <w:szCs w:val="28"/>
        </w:rPr>
        <w:t xml:space="preserve">Культура в современном мире все больше выступает в качестве важной составной части жизни человека и одного из основных факторов прогресса, важнейшим условием которого является обеспечение постоянного роста духовного потенциала общества на основе всестороннего и гармоничного развития всех его членов и наиболее полного раскрытия их творческих возможностей. Повышение духовного и культурного уровня всего общества на основе гуманистических ценностей становится возможным, если  основными дополняющими друг друга элементами культурной политики, воспринимаемыми во взаимном воздействии их результатов, являются доступ населения  к культуре и участие в культурной жизни. </w:t>
      </w:r>
    </w:p>
    <w:p w:rsidR="00B208E3" w:rsidRPr="00FA26C2" w:rsidRDefault="00B208E3" w:rsidP="00B208E3">
      <w:pPr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B208E3" w:rsidRPr="00FA26C2" w:rsidRDefault="00B208E3" w:rsidP="00B208E3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/>
          <w:color w:val="000000"/>
          <w:sz w:val="28"/>
          <w:szCs w:val="28"/>
        </w:rPr>
      </w:pPr>
      <w:r w:rsidRPr="00FA26C2">
        <w:rPr>
          <w:rFonts w:ascii="Times New Roman" w:hAnsi="Times New Roman"/>
          <w:color w:val="000000"/>
          <w:sz w:val="28"/>
          <w:szCs w:val="28"/>
        </w:rPr>
        <w:t>2.1.1. Развитие досуговой деятельности</w:t>
      </w:r>
    </w:p>
    <w:p w:rsidR="00B208E3" w:rsidRPr="00FA26C2" w:rsidRDefault="00B208E3" w:rsidP="00B208E3">
      <w:pPr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FA26C2">
        <w:rPr>
          <w:rFonts w:ascii="Times New Roman" w:hAnsi="Times New Roman"/>
          <w:color w:val="000000"/>
          <w:sz w:val="28"/>
          <w:szCs w:val="28"/>
        </w:rPr>
        <w:t xml:space="preserve">Досуг на территории ЗАТО Железногорск обеспечивают 3 культурно-досуговых учреждения: МБУК ЦД (с подразделениями в микрорайоне Первомайский, пос. </w:t>
      </w:r>
      <w:proofErr w:type="spellStart"/>
      <w:r w:rsidRPr="00FA26C2">
        <w:rPr>
          <w:rFonts w:ascii="Times New Roman" w:hAnsi="Times New Roman"/>
          <w:color w:val="000000"/>
          <w:sz w:val="28"/>
          <w:szCs w:val="28"/>
        </w:rPr>
        <w:t>Тартат</w:t>
      </w:r>
      <w:proofErr w:type="spellEnd"/>
      <w:r w:rsidRPr="00FA26C2">
        <w:rPr>
          <w:rFonts w:ascii="Times New Roman" w:hAnsi="Times New Roman"/>
          <w:color w:val="000000"/>
          <w:sz w:val="28"/>
          <w:szCs w:val="28"/>
        </w:rPr>
        <w:t xml:space="preserve">, пос. Подгорный), МБУК ДК (с подразделениями в пос. </w:t>
      </w:r>
      <w:proofErr w:type="spellStart"/>
      <w:r w:rsidRPr="00FA26C2">
        <w:rPr>
          <w:rFonts w:ascii="Times New Roman" w:hAnsi="Times New Roman"/>
          <w:color w:val="000000"/>
          <w:sz w:val="28"/>
          <w:szCs w:val="28"/>
        </w:rPr>
        <w:t>Додоново</w:t>
      </w:r>
      <w:proofErr w:type="spellEnd"/>
      <w:r w:rsidRPr="00FA26C2">
        <w:rPr>
          <w:rFonts w:ascii="Times New Roman" w:hAnsi="Times New Roman"/>
          <w:color w:val="000000"/>
          <w:sz w:val="28"/>
          <w:szCs w:val="28"/>
        </w:rPr>
        <w:t>, дер. Шивера), а также МАУК «ПКиО» с комплексом аттракционов, зоосадом, танцевально-концертным залом. В учреждениях проводятся культурно-массовые мероприятия, работают коллективы самодеятельного творчества, клубы по интересам.</w:t>
      </w:r>
    </w:p>
    <w:p w:rsidR="00B208E3" w:rsidRPr="00FA26C2" w:rsidRDefault="00B208E3" w:rsidP="00B208E3">
      <w:pPr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FA26C2">
        <w:rPr>
          <w:rFonts w:ascii="Times New Roman" w:hAnsi="Times New Roman"/>
          <w:color w:val="000000"/>
          <w:sz w:val="28"/>
          <w:szCs w:val="28"/>
        </w:rPr>
        <w:t xml:space="preserve">Социальные функции культурно-досуговой деятельности учреждений культуры реализуются посредством вовлечения в творческий процесс значительных групп людей: организаторов культурно-досуговых программ, активистов, членов различных кружков, любительских объединений и клубов по интересам, самих зрителей. Оказывая влияние на внутренний мир и образ действий большого количества людей, культурно-досуговая деятельность влияет тем самым  на окружающую действительность, и становится важным звеном социальной жизни ЗАТО Железногорск.      </w:t>
      </w:r>
    </w:p>
    <w:p w:rsidR="00B208E3" w:rsidRPr="00FA26C2" w:rsidRDefault="00B208E3" w:rsidP="00B208E3">
      <w:pPr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 w:rsidRPr="00FA26C2">
        <w:rPr>
          <w:rFonts w:ascii="Times New Roman" w:hAnsi="Times New Roman"/>
          <w:color w:val="000000"/>
          <w:sz w:val="28"/>
          <w:szCs w:val="28"/>
        </w:rPr>
        <w:t xml:space="preserve">В соответствии с этим возрастает необходимость улучшения качества предоставляемых населению услуг с учётом увеличения спроса, а также в связи с появлением новых форм культурно-досуговой деятельности. </w:t>
      </w:r>
    </w:p>
    <w:p w:rsidR="00B208E3" w:rsidRPr="00FA26C2" w:rsidRDefault="00B208E3" w:rsidP="00B208E3">
      <w:pPr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B208E3" w:rsidRPr="00FA26C2" w:rsidRDefault="00B208E3" w:rsidP="00B208E3">
      <w:pPr>
        <w:widowControl w:val="0"/>
        <w:autoSpaceDE w:val="0"/>
        <w:autoSpaceDN w:val="0"/>
        <w:adjustRightInd w:val="0"/>
        <w:ind w:firstLine="540"/>
        <w:jc w:val="center"/>
        <w:outlineLvl w:val="1"/>
        <w:rPr>
          <w:rFonts w:ascii="Times New Roman" w:hAnsi="Times New Roman"/>
          <w:color w:val="000000"/>
          <w:sz w:val="28"/>
          <w:szCs w:val="28"/>
        </w:rPr>
      </w:pPr>
      <w:r w:rsidRPr="00FA26C2">
        <w:rPr>
          <w:rFonts w:ascii="Times New Roman" w:hAnsi="Times New Roman"/>
          <w:color w:val="000000"/>
          <w:sz w:val="28"/>
          <w:szCs w:val="28"/>
        </w:rPr>
        <w:t>2.1.2. Поддержка  искусства</w:t>
      </w:r>
    </w:p>
    <w:p w:rsidR="00B208E3" w:rsidRPr="00FA26C2" w:rsidRDefault="00B208E3" w:rsidP="00B208E3">
      <w:pPr>
        <w:widowControl w:val="0"/>
        <w:autoSpaceDE w:val="0"/>
        <w:autoSpaceDN w:val="0"/>
        <w:adjustRightInd w:val="0"/>
        <w:ind w:firstLine="684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B208E3" w:rsidRPr="00FA26C2" w:rsidRDefault="00B208E3" w:rsidP="00B208E3">
      <w:pPr>
        <w:widowControl w:val="0"/>
        <w:autoSpaceDE w:val="0"/>
        <w:autoSpaceDN w:val="0"/>
        <w:adjustRightInd w:val="0"/>
        <w:ind w:firstLine="684"/>
        <w:jc w:val="both"/>
        <w:rPr>
          <w:rFonts w:ascii="Times New Roman" w:hAnsi="Times New Roman"/>
          <w:color w:val="000000"/>
          <w:sz w:val="28"/>
          <w:szCs w:val="28"/>
        </w:rPr>
      </w:pPr>
      <w:r w:rsidRPr="00FA26C2">
        <w:rPr>
          <w:rFonts w:ascii="Times New Roman" w:hAnsi="Times New Roman"/>
          <w:color w:val="000000"/>
          <w:sz w:val="28"/>
          <w:szCs w:val="28"/>
        </w:rPr>
        <w:t xml:space="preserve">В условиях возрастающей коммерциализации и глобализации искусства в целом театральное искусство приобретает особую важность в развитии человеческого потенциала, улучшения качества социокультурной среды. Театральное искусство является важнейшим фактором воздействия </w:t>
      </w:r>
      <w:r>
        <w:rPr>
          <w:rFonts w:ascii="Times New Roman" w:hAnsi="Times New Roman"/>
          <w:color w:val="000000"/>
          <w:sz w:val="28"/>
          <w:szCs w:val="28"/>
        </w:rPr>
        <w:br/>
      </w:r>
      <w:r w:rsidRPr="00FA26C2">
        <w:rPr>
          <w:rFonts w:ascii="Times New Roman" w:hAnsi="Times New Roman"/>
          <w:color w:val="000000"/>
          <w:sz w:val="28"/>
          <w:szCs w:val="28"/>
        </w:rPr>
        <w:t xml:space="preserve">на духовное, культурное и интеллектуальное состояние общества, творческие способности его граждан и их морально-этические убеждения. Сохранение лучших традиций и поиск инновационных технологий в области театрального искусства является одним из приоритетных направлений </w:t>
      </w:r>
      <w:r w:rsidRPr="00FA26C2">
        <w:rPr>
          <w:rFonts w:ascii="Times New Roman" w:hAnsi="Times New Roman"/>
          <w:color w:val="000000"/>
          <w:sz w:val="28"/>
          <w:szCs w:val="28"/>
        </w:rPr>
        <w:lastRenderedPageBreak/>
        <w:t>культурной политики ЗАТО Железногорск.</w:t>
      </w:r>
    </w:p>
    <w:p w:rsidR="00B208E3" w:rsidRPr="00FA26C2" w:rsidRDefault="00B208E3" w:rsidP="00B208E3">
      <w:pPr>
        <w:widowControl w:val="0"/>
        <w:autoSpaceDE w:val="0"/>
        <w:autoSpaceDN w:val="0"/>
        <w:adjustRightInd w:val="0"/>
        <w:ind w:firstLine="684"/>
        <w:jc w:val="both"/>
        <w:rPr>
          <w:rFonts w:ascii="Times New Roman" w:hAnsi="Times New Roman"/>
          <w:sz w:val="28"/>
          <w:szCs w:val="28"/>
        </w:rPr>
      </w:pPr>
      <w:r w:rsidRPr="00FA26C2">
        <w:rPr>
          <w:rFonts w:ascii="Times New Roman" w:hAnsi="Times New Roman"/>
          <w:color w:val="000000"/>
          <w:sz w:val="28"/>
          <w:szCs w:val="28"/>
        </w:rPr>
        <w:t xml:space="preserve">Профессиональное искусство ЗАТО Железногорск представлено двумя профессиональными театрами: МБУК Театр оперетты и МБУК театр кукол «Золотой ключик». Ежегодно учреждения осуществляют </w:t>
      </w:r>
      <w:r>
        <w:rPr>
          <w:rFonts w:ascii="Times New Roman" w:hAnsi="Times New Roman"/>
          <w:color w:val="000000"/>
          <w:sz w:val="28"/>
          <w:szCs w:val="28"/>
        </w:rPr>
        <w:t>9</w:t>
      </w:r>
      <w:r w:rsidRPr="00FA26C2">
        <w:rPr>
          <w:rFonts w:ascii="Times New Roman" w:hAnsi="Times New Roman"/>
          <w:color w:val="000000"/>
          <w:sz w:val="28"/>
          <w:szCs w:val="28"/>
        </w:rPr>
        <w:t xml:space="preserve"> новых постановок. Показатель средней заполняемости залов профессиональных театров муниципальной формы собственности составил </w:t>
      </w:r>
      <w:r w:rsidRPr="00FA26C2">
        <w:rPr>
          <w:rFonts w:ascii="Times New Roman" w:hAnsi="Times New Roman"/>
          <w:sz w:val="28"/>
          <w:szCs w:val="28"/>
        </w:rPr>
        <w:t>в 20</w:t>
      </w:r>
      <w:r>
        <w:rPr>
          <w:rFonts w:ascii="Times New Roman" w:hAnsi="Times New Roman"/>
          <w:sz w:val="28"/>
          <w:szCs w:val="28"/>
        </w:rPr>
        <w:t>2</w:t>
      </w:r>
      <w:r w:rsidR="00250223" w:rsidRPr="00250223">
        <w:rPr>
          <w:rFonts w:ascii="Times New Roman" w:hAnsi="Times New Roman"/>
          <w:sz w:val="28"/>
          <w:szCs w:val="28"/>
        </w:rPr>
        <w:t>4</w:t>
      </w:r>
      <w:r w:rsidRPr="00FA26C2">
        <w:rPr>
          <w:rFonts w:ascii="Times New Roman" w:hAnsi="Times New Roman"/>
          <w:sz w:val="28"/>
          <w:szCs w:val="28"/>
        </w:rPr>
        <w:t xml:space="preserve"> году – </w:t>
      </w:r>
      <w:r w:rsidRPr="00A833BD">
        <w:rPr>
          <w:rFonts w:ascii="Times New Roman" w:hAnsi="Times New Roman"/>
          <w:sz w:val="28"/>
          <w:szCs w:val="28"/>
        </w:rPr>
        <w:t>50</w:t>
      </w:r>
      <w:r w:rsidRPr="00FA26C2">
        <w:rPr>
          <w:rFonts w:ascii="Times New Roman" w:hAnsi="Times New Roman"/>
          <w:sz w:val="28"/>
          <w:szCs w:val="28"/>
        </w:rPr>
        <w:t xml:space="preserve"> %.</w:t>
      </w:r>
    </w:p>
    <w:p w:rsidR="00B208E3" w:rsidRPr="00FA26C2" w:rsidRDefault="00B208E3" w:rsidP="00B208E3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8E467A">
        <w:rPr>
          <w:rFonts w:ascii="Times New Roman" w:hAnsi="Times New Roman"/>
          <w:sz w:val="28"/>
          <w:szCs w:val="28"/>
        </w:rPr>
        <w:t>Немаловажную роль в развитии театрального искусства играют</w:t>
      </w:r>
      <w:r w:rsidRPr="008E467A">
        <w:rPr>
          <w:rFonts w:ascii="Times New Roman" w:hAnsi="Times New Roman"/>
          <w:color w:val="000000"/>
          <w:sz w:val="28"/>
          <w:szCs w:val="28"/>
        </w:rPr>
        <w:t xml:space="preserve"> театральные фестивали и конкурсы, проводимые как на территории Красноярского края, так и за его пределами, в которых ежегодно участвуют железногорские театры. </w:t>
      </w:r>
      <w:r w:rsidRPr="00A2025D">
        <w:rPr>
          <w:rFonts w:ascii="Times New Roman" w:hAnsi="Times New Roman"/>
          <w:sz w:val="28"/>
          <w:szCs w:val="28"/>
        </w:rPr>
        <w:t xml:space="preserve">Коллектив Театра кукол – также активный участник краевых и региональных театральных фестивалей. </w:t>
      </w:r>
    </w:p>
    <w:p w:rsidR="00B208E3" w:rsidRPr="00FA26C2" w:rsidRDefault="00B208E3" w:rsidP="00B208E3">
      <w:pPr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A26C2">
        <w:rPr>
          <w:rFonts w:ascii="Times New Roman" w:hAnsi="Times New Roman"/>
          <w:color w:val="000000"/>
          <w:sz w:val="28"/>
          <w:szCs w:val="28"/>
        </w:rPr>
        <w:t>Приоритетом развития муниципальных театров в ближайшее десятилетие становится повышение доступности театрального искусства для населения ЗАТО Железногорск, совершенствование системы приобщения детей</w:t>
      </w:r>
      <w:r w:rsidR="00250223" w:rsidRPr="0025022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A26C2">
        <w:rPr>
          <w:rFonts w:ascii="Times New Roman" w:hAnsi="Times New Roman"/>
          <w:color w:val="000000"/>
          <w:sz w:val="28"/>
          <w:szCs w:val="28"/>
        </w:rPr>
        <w:t>и молодёжи к театральному искусству, создание новых постановок, формирование кадрового ресурса, модернизация материально-технической базы, интеграция театров ЗАТО Железногорск в общероссийское театральное пространство.</w:t>
      </w:r>
    </w:p>
    <w:p w:rsidR="00B208E3" w:rsidRPr="00FA26C2" w:rsidRDefault="00B208E3" w:rsidP="00B208E3">
      <w:pPr>
        <w:tabs>
          <w:tab w:val="left" w:pos="540"/>
        </w:tabs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FA26C2">
        <w:rPr>
          <w:rFonts w:ascii="Times New Roman" w:hAnsi="Times New Roman"/>
          <w:color w:val="000000"/>
          <w:sz w:val="28"/>
          <w:szCs w:val="28"/>
        </w:rPr>
        <w:t>Одновременно неотъемлемой частью театрального дела является дальнейшее развитие антрепризы, театральных лабораторий, открытых площадок независимых театральных объединений и инициатив.</w:t>
      </w:r>
    </w:p>
    <w:p w:rsidR="00B208E3" w:rsidRPr="00FA26C2" w:rsidRDefault="00B208E3" w:rsidP="00B208E3">
      <w:pPr>
        <w:widowControl w:val="0"/>
        <w:tabs>
          <w:tab w:val="left" w:pos="7725"/>
        </w:tabs>
        <w:autoSpaceDE w:val="0"/>
        <w:autoSpaceDN w:val="0"/>
        <w:adjustRightInd w:val="0"/>
        <w:ind w:firstLine="540"/>
        <w:outlineLvl w:val="1"/>
        <w:rPr>
          <w:rFonts w:ascii="Times New Roman" w:hAnsi="Times New Roman"/>
          <w:color w:val="000000"/>
          <w:sz w:val="28"/>
          <w:szCs w:val="28"/>
        </w:rPr>
      </w:pPr>
      <w:r w:rsidRPr="00FA26C2">
        <w:rPr>
          <w:rFonts w:ascii="Times New Roman" w:hAnsi="Times New Roman"/>
          <w:color w:val="000000"/>
          <w:sz w:val="28"/>
          <w:szCs w:val="28"/>
        </w:rPr>
        <w:tab/>
      </w:r>
    </w:p>
    <w:p w:rsidR="00B208E3" w:rsidRPr="00FA26C2" w:rsidRDefault="00B208E3" w:rsidP="00B208E3">
      <w:pPr>
        <w:widowControl w:val="0"/>
        <w:autoSpaceDE w:val="0"/>
        <w:autoSpaceDN w:val="0"/>
        <w:adjustRightInd w:val="0"/>
        <w:ind w:firstLine="540"/>
        <w:jc w:val="center"/>
        <w:outlineLvl w:val="1"/>
        <w:rPr>
          <w:rFonts w:ascii="Times New Roman" w:hAnsi="Times New Roman"/>
          <w:color w:val="000000"/>
          <w:sz w:val="28"/>
          <w:szCs w:val="28"/>
        </w:rPr>
      </w:pPr>
      <w:r w:rsidRPr="00FA26C2">
        <w:rPr>
          <w:rFonts w:ascii="Times New Roman" w:hAnsi="Times New Roman"/>
          <w:color w:val="000000"/>
          <w:sz w:val="28"/>
          <w:szCs w:val="28"/>
        </w:rPr>
        <w:t>2.1.</w:t>
      </w:r>
      <w:r>
        <w:rPr>
          <w:rFonts w:ascii="Times New Roman" w:hAnsi="Times New Roman"/>
          <w:color w:val="000000"/>
          <w:sz w:val="28"/>
          <w:szCs w:val="28"/>
        </w:rPr>
        <w:t>3</w:t>
      </w:r>
      <w:r w:rsidRPr="00FA26C2">
        <w:rPr>
          <w:rFonts w:ascii="Times New Roman" w:hAnsi="Times New Roman"/>
          <w:color w:val="000000"/>
          <w:sz w:val="28"/>
          <w:szCs w:val="28"/>
        </w:rPr>
        <w:t>. Поддержка творческих инициатив населения</w:t>
      </w:r>
      <w:r>
        <w:rPr>
          <w:rFonts w:ascii="Times New Roman" w:hAnsi="Times New Roman"/>
          <w:color w:val="000000"/>
          <w:sz w:val="28"/>
          <w:szCs w:val="28"/>
        </w:rPr>
        <w:t xml:space="preserve"> и организаций культуры</w:t>
      </w:r>
    </w:p>
    <w:p w:rsidR="00B208E3" w:rsidRPr="00FA26C2" w:rsidRDefault="00B208E3" w:rsidP="00B208E3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B208E3" w:rsidRPr="00FA26C2" w:rsidRDefault="00B208E3" w:rsidP="00B208E3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 w:rsidRPr="00FA26C2">
        <w:rPr>
          <w:rFonts w:ascii="Times New Roman" w:hAnsi="Times New Roman"/>
          <w:color w:val="000000"/>
          <w:sz w:val="28"/>
          <w:szCs w:val="28"/>
        </w:rPr>
        <w:t xml:space="preserve">На современном этапе в условиях формирующегося гражданского общества стимулирование творческих инициатив является одним из основных методов поддержки развития отрасли культуры. Важная роль в данном процессе принадлежит всем учреждениям культуры ЗАТО Железногорск, одной из главных задач которого является реализация социокультурных проектов. </w:t>
      </w:r>
    </w:p>
    <w:p w:rsidR="00B208E3" w:rsidRDefault="00B208E3" w:rsidP="00B208E3">
      <w:pPr>
        <w:widowControl w:val="0"/>
        <w:autoSpaceDE w:val="0"/>
        <w:autoSpaceDN w:val="0"/>
        <w:adjustRightInd w:val="0"/>
        <w:ind w:firstLine="540"/>
        <w:jc w:val="center"/>
        <w:outlineLvl w:val="1"/>
        <w:rPr>
          <w:rFonts w:ascii="Times New Roman" w:hAnsi="Times New Roman"/>
          <w:color w:val="000000"/>
          <w:sz w:val="28"/>
          <w:szCs w:val="28"/>
        </w:rPr>
      </w:pPr>
    </w:p>
    <w:p w:rsidR="00B208E3" w:rsidRPr="00FA26C2" w:rsidRDefault="00B208E3" w:rsidP="00B208E3">
      <w:pPr>
        <w:widowControl w:val="0"/>
        <w:autoSpaceDE w:val="0"/>
        <w:autoSpaceDN w:val="0"/>
        <w:adjustRightInd w:val="0"/>
        <w:ind w:firstLine="540"/>
        <w:jc w:val="center"/>
        <w:outlineLvl w:val="1"/>
        <w:rPr>
          <w:rFonts w:ascii="Times New Roman" w:hAnsi="Times New Roman"/>
          <w:color w:val="000000"/>
          <w:sz w:val="28"/>
          <w:szCs w:val="28"/>
        </w:rPr>
      </w:pPr>
      <w:r w:rsidRPr="00FA26C2">
        <w:rPr>
          <w:rFonts w:ascii="Times New Roman" w:hAnsi="Times New Roman"/>
          <w:color w:val="000000"/>
          <w:sz w:val="28"/>
          <w:szCs w:val="28"/>
        </w:rPr>
        <w:t>2.1.</w:t>
      </w:r>
      <w:r>
        <w:rPr>
          <w:rFonts w:ascii="Times New Roman" w:hAnsi="Times New Roman"/>
          <w:color w:val="000000"/>
          <w:sz w:val="28"/>
          <w:szCs w:val="28"/>
        </w:rPr>
        <w:t>4</w:t>
      </w:r>
      <w:r w:rsidRPr="00FA26C2">
        <w:rPr>
          <w:rFonts w:ascii="Times New Roman" w:hAnsi="Times New Roman"/>
          <w:color w:val="000000"/>
          <w:sz w:val="28"/>
          <w:szCs w:val="28"/>
        </w:rPr>
        <w:t xml:space="preserve">. Сохранение и развитие традиционной народной культуры </w:t>
      </w:r>
      <w:r>
        <w:rPr>
          <w:rFonts w:ascii="Times New Roman" w:hAnsi="Times New Roman"/>
          <w:color w:val="000000"/>
          <w:sz w:val="28"/>
          <w:szCs w:val="28"/>
        </w:rPr>
        <w:t>и ремесел</w:t>
      </w:r>
    </w:p>
    <w:p w:rsidR="00B208E3" w:rsidRPr="00FA26C2" w:rsidRDefault="00B208E3" w:rsidP="00B208E3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FC32C9" w:rsidRPr="00FA26C2" w:rsidRDefault="00FC32C9" w:rsidP="00FC32C9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FA26C2">
        <w:rPr>
          <w:rFonts w:ascii="Times New Roman" w:hAnsi="Times New Roman"/>
          <w:color w:val="000000"/>
          <w:sz w:val="28"/>
          <w:szCs w:val="28"/>
        </w:rPr>
        <w:t>Культурное наследие, состоящее из аспектов прошлого, которые люди сохраняют, культивируют, изучают и передают следующему поколе</w:t>
      </w:r>
      <w:r w:rsidRPr="00FA26C2">
        <w:rPr>
          <w:rFonts w:ascii="Times New Roman" w:hAnsi="Times New Roman"/>
          <w:color w:val="000000"/>
          <w:sz w:val="28"/>
          <w:szCs w:val="28"/>
        </w:rPr>
        <w:softHyphen/>
        <w:t>нию, воплощено как в материальных формах, так и в нематериальных. Базовой основой нематериального культурного наследия является традиционная художественная народная культура, выраженная в языках, различных жанрах творчества, верованиях, костюме, в различных формах фольклорных празднеств и обрядов, знаниях и навыках, связанных с традиционными ремеслами.</w:t>
      </w:r>
    </w:p>
    <w:p w:rsidR="00FC32C9" w:rsidRPr="00FA26C2" w:rsidRDefault="00FC32C9" w:rsidP="00FC32C9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FA26C2">
        <w:rPr>
          <w:rFonts w:ascii="Times New Roman" w:hAnsi="Times New Roman"/>
          <w:color w:val="000000"/>
          <w:sz w:val="28"/>
          <w:szCs w:val="28"/>
        </w:rPr>
        <w:t xml:space="preserve">Сохранение и развитие нематериального культурного наследия становится более важным также ввиду необходимости преодоления сырьевой </w:t>
      </w:r>
      <w:r w:rsidRPr="00FA26C2">
        <w:rPr>
          <w:rFonts w:ascii="Times New Roman" w:hAnsi="Times New Roman"/>
          <w:color w:val="000000"/>
          <w:sz w:val="28"/>
          <w:szCs w:val="28"/>
        </w:rPr>
        <w:lastRenderedPageBreak/>
        <w:t xml:space="preserve">стратегии </w:t>
      </w:r>
      <w:proofErr w:type="gramStart"/>
      <w:r w:rsidRPr="00FA26C2">
        <w:rPr>
          <w:rFonts w:ascii="Times New Roman" w:hAnsi="Times New Roman"/>
          <w:color w:val="000000"/>
          <w:sz w:val="28"/>
          <w:szCs w:val="28"/>
        </w:rPr>
        <w:t>развития</w:t>
      </w:r>
      <w:proofErr w:type="gramEnd"/>
      <w:r w:rsidRPr="00FA26C2">
        <w:rPr>
          <w:rFonts w:ascii="Times New Roman" w:hAnsi="Times New Roman"/>
          <w:color w:val="000000"/>
          <w:sz w:val="28"/>
          <w:szCs w:val="28"/>
        </w:rPr>
        <w:t xml:space="preserve"> ЗАТО Железногорск, перехода к новому инновационному типу экономики и актуализации культурного фактора как ресурса развития, активизации жизнеспособных культурно-исторических традиций, способных дать социальный и экономический эффект.</w:t>
      </w:r>
    </w:p>
    <w:p w:rsidR="00FC32C9" w:rsidRPr="00FA26C2" w:rsidRDefault="00FC32C9" w:rsidP="00FC32C9">
      <w:pPr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FA26C2">
        <w:rPr>
          <w:rFonts w:ascii="Times New Roman" w:hAnsi="Times New Roman"/>
          <w:color w:val="000000"/>
          <w:sz w:val="28"/>
          <w:szCs w:val="28"/>
        </w:rPr>
        <w:t xml:space="preserve">В сфере культуры, особенно в отдаленной местности (дер. </w:t>
      </w:r>
      <w:proofErr w:type="spellStart"/>
      <w:r w:rsidRPr="00FA26C2">
        <w:rPr>
          <w:rFonts w:ascii="Times New Roman" w:hAnsi="Times New Roman"/>
          <w:color w:val="000000"/>
          <w:sz w:val="28"/>
          <w:szCs w:val="28"/>
        </w:rPr>
        <w:t>Шивера</w:t>
      </w:r>
      <w:proofErr w:type="spellEnd"/>
      <w:r w:rsidRPr="00FA26C2">
        <w:rPr>
          <w:rFonts w:ascii="Times New Roman" w:hAnsi="Times New Roman"/>
          <w:color w:val="000000"/>
          <w:sz w:val="28"/>
          <w:szCs w:val="28"/>
        </w:rPr>
        <w:t xml:space="preserve">, пос. </w:t>
      </w:r>
      <w:proofErr w:type="spellStart"/>
      <w:r w:rsidRPr="00FA26C2">
        <w:rPr>
          <w:rFonts w:ascii="Times New Roman" w:hAnsi="Times New Roman"/>
          <w:color w:val="000000"/>
          <w:sz w:val="28"/>
          <w:szCs w:val="28"/>
        </w:rPr>
        <w:t>Додоново</w:t>
      </w:r>
      <w:proofErr w:type="spellEnd"/>
      <w:r w:rsidRPr="00FA26C2">
        <w:rPr>
          <w:rFonts w:ascii="Times New Roman" w:hAnsi="Times New Roman"/>
          <w:color w:val="000000"/>
          <w:sz w:val="28"/>
          <w:szCs w:val="28"/>
        </w:rPr>
        <w:t xml:space="preserve">, пос. Новый Путь, пос. </w:t>
      </w:r>
      <w:proofErr w:type="spellStart"/>
      <w:r w:rsidRPr="00FA26C2">
        <w:rPr>
          <w:rFonts w:ascii="Times New Roman" w:hAnsi="Times New Roman"/>
          <w:color w:val="000000"/>
          <w:sz w:val="28"/>
          <w:szCs w:val="28"/>
        </w:rPr>
        <w:t>Тартат</w:t>
      </w:r>
      <w:proofErr w:type="spellEnd"/>
      <w:r w:rsidRPr="00FA26C2">
        <w:rPr>
          <w:rFonts w:ascii="Times New Roman" w:hAnsi="Times New Roman"/>
          <w:color w:val="000000"/>
          <w:sz w:val="28"/>
          <w:szCs w:val="28"/>
        </w:rPr>
        <w:t xml:space="preserve">), наиболее массовыми, доступными и востребованными учреждениями остаются учреждения </w:t>
      </w:r>
      <w:proofErr w:type="spellStart"/>
      <w:r w:rsidRPr="00FA26C2">
        <w:rPr>
          <w:rFonts w:ascii="Times New Roman" w:hAnsi="Times New Roman"/>
          <w:color w:val="000000"/>
          <w:sz w:val="28"/>
          <w:szCs w:val="28"/>
        </w:rPr>
        <w:t>культурно-досугового</w:t>
      </w:r>
      <w:proofErr w:type="spellEnd"/>
      <w:r w:rsidRPr="00FA26C2">
        <w:rPr>
          <w:rFonts w:ascii="Times New Roman" w:hAnsi="Times New Roman"/>
          <w:color w:val="000000"/>
          <w:sz w:val="28"/>
          <w:szCs w:val="28"/>
        </w:rPr>
        <w:t xml:space="preserve"> типа (дворцы и дома культуры, клубы, </w:t>
      </w:r>
      <w:proofErr w:type="spellStart"/>
      <w:r w:rsidRPr="00FA26C2">
        <w:rPr>
          <w:rFonts w:ascii="Times New Roman" w:hAnsi="Times New Roman"/>
          <w:color w:val="000000"/>
          <w:sz w:val="28"/>
          <w:szCs w:val="28"/>
        </w:rPr>
        <w:t>культурно-досуговые</w:t>
      </w:r>
      <w:proofErr w:type="spellEnd"/>
      <w:r w:rsidRPr="00FA26C2">
        <w:rPr>
          <w:rFonts w:ascii="Times New Roman" w:hAnsi="Times New Roman"/>
          <w:color w:val="000000"/>
          <w:sz w:val="28"/>
          <w:szCs w:val="28"/>
        </w:rPr>
        <w:t xml:space="preserve"> центры и т.д.). Формируя свою деятельность по принципам многофункционального культурного центра, они сохраняют традиционную специфику и виды клубного досуга:  коллективное общение, эстетическое воспитание, развитие любительского творчества. Ориентируясь на запросы посетителей, учреждения </w:t>
      </w:r>
      <w:proofErr w:type="spellStart"/>
      <w:r w:rsidRPr="00FA26C2">
        <w:rPr>
          <w:rFonts w:ascii="Times New Roman" w:hAnsi="Times New Roman"/>
          <w:color w:val="000000"/>
          <w:sz w:val="28"/>
          <w:szCs w:val="28"/>
        </w:rPr>
        <w:t>культурно-досугового</w:t>
      </w:r>
      <w:proofErr w:type="spellEnd"/>
      <w:r w:rsidRPr="00FA26C2">
        <w:rPr>
          <w:rFonts w:ascii="Times New Roman" w:hAnsi="Times New Roman"/>
          <w:color w:val="000000"/>
          <w:sz w:val="28"/>
          <w:szCs w:val="28"/>
        </w:rPr>
        <w:t xml:space="preserve"> типа развивают, в качестве приоритетных, специализированные формы клубного досуга – детского, подросткового, молодежного, семейного, направленного на духовное развитие личности, формирование ценностей, а также национальных культур и </w:t>
      </w:r>
      <w:proofErr w:type="spellStart"/>
      <w:r w:rsidRPr="00FA26C2">
        <w:rPr>
          <w:rFonts w:ascii="Times New Roman" w:hAnsi="Times New Roman"/>
          <w:color w:val="000000"/>
          <w:sz w:val="28"/>
          <w:szCs w:val="28"/>
        </w:rPr>
        <w:t>социокультурную</w:t>
      </w:r>
      <w:proofErr w:type="spellEnd"/>
      <w:r w:rsidRPr="00FA26C2">
        <w:rPr>
          <w:rFonts w:ascii="Times New Roman" w:hAnsi="Times New Roman"/>
          <w:color w:val="000000"/>
          <w:sz w:val="28"/>
          <w:szCs w:val="28"/>
        </w:rPr>
        <w:t xml:space="preserve"> реабилитацию инвалидов. </w:t>
      </w:r>
    </w:p>
    <w:p w:rsidR="00FC32C9" w:rsidRPr="00FA26C2" w:rsidRDefault="00FC32C9" w:rsidP="00FC32C9">
      <w:pPr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FA26C2">
        <w:rPr>
          <w:rFonts w:ascii="Times New Roman" w:hAnsi="Times New Roman"/>
          <w:color w:val="000000"/>
          <w:sz w:val="28"/>
          <w:szCs w:val="28"/>
        </w:rPr>
        <w:t xml:space="preserve">На базе учреждений </w:t>
      </w:r>
      <w:proofErr w:type="spellStart"/>
      <w:r w:rsidRPr="00FA26C2">
        <w:rPr>
          <w:rFonts w:ascii="Times New Roman" w:hAnsi="Times New Roman"/>
          <w:color w:val="000000"/>
          <w:sz w:val="28"/>
          <w:szCs w:val="28"/>
        </w:rPr>
        <w:t>культурно-досугового</w:t>
      </w:r>
      <w:proofErr w:type="spellEnd"/>
      <w:r w:rsidRPr="00FA26C2">
        <w:rPr>
          <w:rFonts w:ascii="Times New Roman" w:hAnsi="Times New Roman"/>
          <w:color w:val="000000"/>
          <w:sz w:val="28"/>
          <w:szCs w:val="28"/>
        </w:rPr>
        <w:t xml:space="preserve"> типа организуются мероприятия, способствующие нравственному и патриотическому воспитанию подрастающего поколения, стабилизации и гармонизации семейных и общественных отношений, профилактике </w:t>
      </w:r>
      <w:proofErr w:type="spellStart"/>
      <w:r w:rsidRPr="00FA26C2">
        <w:rPr>
          <w:rFonts w:ascii="Times New Roman" w:hAnsi="Times New Roman"/>
          <w:color w:val="000000"/>
          <w:sz w:val="28"/>
          <w:szCs w:val="28"/>
        </w:rPr>
        <w:t>девиантного</w:t>
      </w:r>
      <w:proofErr w:type="spellEnd"/>
      <w:r w:rsidRPr="00FA26C2">
        <w:rPr>
          <w:rFonts w:ascii="Times New Roman" w:hAnsi="Times New Roman"/>
          <w:color w:val="000000"/>
          <w:sz w:val="28"/>
          <w:szCs w:val="28"/>
        </w:rPr>
        <w:t xml:space="preserve"> поведения среди детей и молодежи, что особенно важно, так как в настоящее время </w:t>
      </w:r>
      <w:proofErr w:type="spellStart"/>
      <w:r w:rsidRPr="00FA26C2">
        <w:rPr>
          <w:rFonts w:ascii="Times New Roman" w:hAnsi="Times New Roman"/>
          <w:color w:val="000000"/>
          <w:sz w:val="28"/>
          <w:szCs w:val="28"/>
        </w:rPr>
        <w:t>социокультурная</w:t>
      </w:r>
      <w:proofErr w:type="spellEnd"/>
      <w:r w:rsidRPr="00FA26C2">
        <w:rPr>
          <w:rFonts w:ascii="Times New Roman" w:hAnsi="Times New Roman"/>
          <w:color w:val="000000"/>
          <w:sz w:val="28"/>
          <w:szCs w:val="28"/>
        </w:rPr>
        <w:t xml:space="preserve"> ситуация характеризуется целым рядом негативных процессов, в первую очередь, утратой населением духовно-нравственных ориентиров.</w:t>
      </w:r>
    </w:p>
    <w:p w:rsidR="00FC32C9" w:rsidRPr="00FC32C9" w:rsidRDefault="00FC32C9" w:rsidP="00FC32C9">
      <w:pPr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FC32C9">
        <w:rPr>
          <w:rFonts w:ascii="Times New Roman" w:hAnsi="Times New Roman"/>
          <w:color w:val="000000"/>
          <w:sz w:val="28"/>
          <w:szCs w:val="28"/>
        </w:rPr>
        <w:t xml:space="preserve">В учреждениях </w:t>
      </w:r>
      <w:proofErr w:type="spellStart"/>
      <w:r w:rsidRPr="00FC32C9">
        <w:rPr>
          <w:rFonts w:ascii="Times New Roman" w:hAnsi="Times New Roman"/>
          <w:color w:val="000000"/>
          <w:sz w:val="28"/>
          <w:szCs w:val="28"/>
        </w:rPr>
        <w:t>культурно-досугового</w:t>
      </w:r>
      <w:proofErr w:type="spellEnd"/>
      <w:r w:rsidRPr="00FC32C9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gramStart"/>
      <w:r w:rsidRPr="00FC32C9">
        <w:rPr>
          <w:rFonts w:ascii="Times New Roman" w:hAnsi="Times New Roman"/>
          <w:color w:val="000000"/>
          <w:sz w:val="28"/>
          <w:szCs w:val="28"/>
        </w:rPr>
        <w:t>типа</w:t>
      </w:r>
      <w:proofErr w:type="gramEnd"/>
      <w:r w:rsidRPr="00FC32C9">
        <w:rPr>
          <w:rFonts w:ascii="Times New Roman" w:hAnsi="Times New Roman"/>
          <w:color w:val="000000"/>
          <w:sz w:val="28"/>
          <w:szCs w:val="28"/>
        </w:rPr>
        <w:t xml:space="preserve"> ЗАТО Железногорск работает </w:t>
      </w:r>
      <w:r w:rsidRPr="00FC32C9">
        <w:rPr>
          <w:rFonts w:ascii="Times New Roman" w:hAnsi="Times New Roman"/>
          <w:sz w:val="28"/>
          <w:szCs w:val="28"/>
        </w:rPr>
        <w:t>111</w:t>
      </w:r>
      <w:r w:rsidRPr="00FC32C9">
        <w:rPr>
          <w:rFonts w:ascii="Times New Roman" w:hAnsi="Times New Roman"/>
          <w:color w:val="000000"/>
          <w:sz w:val="28"/>
          <w:szCs w:val="28"/>
        </w:rPr>
        <w:t xml:space="preserve"> клубных формирований с общим числом участников свыше 2216 человек. В это число входят коллективы современного танца, эстрадного пения, театрального творчества, различные клубы по интересам. Особое внимание уделяется развитию традиционной народной культуры. На базе городских учреждений </w:t>
      </w:r>
      <w:proofErr w:type="spellStart"/>
      <w:r w:rsidRPr="00FC32C9">
        <w:rPr>
          <w:rFonts w:ascii="Times New Roman" w:hAnsi="Times New Roman"/>
          <w:color w:val="000000"/>
          <w:sz w:val="28"/>
          <w:szCs w:val="28"/>
        </w:rPr>
        <w:t>культурно-досугового</w:t>
      </w:r>
      <w:proofErr w:type="spellEnd"/>
      <w:r w:rsidRPr="00FC32C9">
        <w:rPr>
          <w:rFonts w:ascii="Times New Roman" w:hAnsi="Times New Roman"/>
          <w:color w:val="000000"/>
          <w:sz w:val="28"/>
          <w:szCs w:val="28"/>
        </w:rPr>
        <w:t xml:space="preserve"> типа работают </w:t>
      </w:r>
      <w:r w:rsidRPr="00FC32C9">
        <w:rPr>
          <w:rFonts w:ascii="Times New Roman" w:hAnsi="Times New Roman"/>
          <w:sz w:val="28"/>
          <w:szCs w:val="28"/>
        </w:rPr>
        <w:t>6</w:t>
      </w:r>
      <w:r w:rsidRPr="00FC32C9">
        <w:rPr>
          <w:rFonts w:ascii="Times New Roman" w:hAnsi="Times New Roman"/>
          <w:color w:val="000000"/>
          <w:sz w:val="28"/>
          <w:szCs w:val="28"/>
        </w:rPr>
        <w:t xml:space="preserve"> ансамблей народной песни и 1 хор русской песни и 1 хор ветеранов ГХК. </w:t>
      </w:r>
    </w:p>
    <w:p w:rsidR="00FC32C9" w:rsidRPr="00FC32C9" w:rsidRDefault="00FC32C9" w:rsidP="00FC32C9">
      <w:pPr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FC32C9">
        <w:rPr>
          <w:rFonts w:ascii="Times New Roman" w:hAnsi="Times New Roman"/>
          <w:color w:val="000000"/>
          <w:sz w:val="28"/>
          <w:szCs w:val="28"/>
        </w:rPr>
        <w:t>Основными проблемами в деятельности коллективов самодеятельного художественного творчества является недостаток финансовых средств на пошив новых костюмов, приобретение музыкальных инструментов.</w:t>
      </w:r>
    </w:p>
    <w:p w:rsidR="00FC32C9" w:rsidRPr="00FC32C9" w:rsidRDefault="00FC32C9" w:rsidP="00FC32C9">
      <w:pPr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FC32C9">
        <w:rPr>
          <w:rFonts w:ascii="Times New Roman" w:hAnsi="Times New Roman"/>
          <w:color w:val="000000"/>
          <w:sz w:val="28"/>
          <w:szCs w:val="28"/>
        </w:rPr>
        <w:t xml:space="preserve">В целом для учреждений </w:t>
      </w:r>
      <w:proofErr w:type="spellStart"/>
      <w:r w:rsidRPr="00FC32C9">
        <w:rPr>
          <w:rFonts w:ascii="Times New Roman" w:hAnsi="Times New Roman"/>
          <w:color w:val="000000"/>
          <w:sz w:val="28"/>
          <w:szCs w:val="28"/>
        </w:rPr>
        <w:t>культурно-досугового</w:t>
      </w:r>
      <w:proofErr w:type="spellEnd"/>
      <w:r w:rsidRPr="00FC32C9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gramStart"/>
      <w:r w:rsidRPr="00FC32C9">
        <w:rPr>
          <w:rFonts w:ascii="Times New Roman" w:hAnsi="Times New Roman"/>
          <w:color w:val="000000"/>
          <w:sz w:val="28"/>
          <w:szCs w:val="28"/>
        </w:rPr>
        <w:t>типа</w:t>
      </w:r>
      <w:proofErr w:type="gramEnd"/>
      <w:r w:rsidRPr="00FC32C9">
        <w:rPr>
          <w:rFonts w:ascii="Times New Roman" w:hAnsi="Times New Roman"/>
          <w:color w:val="000000"/>
          <w:sz w:val="28"/>
          <w:szCs w:val="28"/>
        </w:rPr>
        <w:t xml:space="preserve"> ЗАТО Железногорск характерны те же системные проблемы, как и по стране в целом – сохраняющийся дефицит средств для реализации мероприятий по сохранению и популяризации традиционной народной культуры, разрушение материально-технической базы, недостаток в высокопрофессиональных кадрах. </w:t>
      </w:r>
    </w:p>
    <w:p w:rsidR="00FC32C9" w:rsidRPr="00FC32C9" w:rsidRDefault="00FC32C9" w:rsidP="00FC32C9">
      <w:pPr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FC32C9">
        <w:rPr>
          <w:rStyle w:val="FontStyle19"/>
          <w:color w:val="000000"/>
          <w:sz w:val="28"/>
          <w:szCs w:val="28"/>
        </w:rPr>
        <w:t xml:space="preserve">Важнейшим фактором, определяющим эффективность учреждений </w:t>
      </w:r>
      <w:proofErr w:type="spellStart"/>
      <w:r w:rsidRPr="00FC32C9">
        <w:rPr>
          <w:rFonts w:ascii="Times New Roman" w:hAnsi="Times New Roman"/>
          <w:color w:val="000000"/>
          <w:sz w:val="28"/>
          <w:szCs w:val="28"/>
        </w:rPr>
        <w:t>культурно-досугового</w:t>
      </w:r>
      <w:proofErr w:type="spellEnd"/>
      <w:r w:rsidRPr="00FC32C9">
        <w:rPr>
          <w:rFonts w:ascii="Times New Roman" w:hAnsi="Times New Roman"/>
          <w:color w:val="000000"/>
          <w:sz w:val="28"/>
          <w:szCs w:val="28"/>
        </w:rPr>
        <w:t xml:space="preserve"> типа</w:t>
      </w:r>
      <w:r w:rsidRPr="00FC32C9">
        <w:rPr>
          <w:rStyle w:val="FontStyle19"/>
          <w:color w:val="000000"/>
          <w:sz w:val="28"/>
          <w:szCs w:val="28"/>
        </w:rPr>
        <w:t xml:space="preserve">, является кадровый ресурс. </w:t>
      </w:r>
      <w:r w:rsidRPr="00FC32C9">
        <w:rPr>
          <w:rFonts w:ascii="Times New Roman" w:hAnsi="Times New Roman"/>
          <w:color w:val="000000"/>
          <w:sz w:val="28"/>
          <w:szCs w:val="28"/>
        </w:rPr>
        <w:t xml:space="preserve">На сегодняшний день профессиональный уровень специалистов отстает от уровня современных технологий </w:t>
      </w:r>
      <w:proofErr w:type="spellStart"/>
      <w:r w:rsidRPr="00FC32C9">
        <w:rPr>
          <w:rFonts w:ascii="Times New Roman" w:hAnsi="Times New Roman"/>
          <w:color w:val="000000"/>
          <w:sz w:val="28"/>
          <w:szCs w:val="28"/>
        </w:rPr>
        <w:t>культурно-досуговой</w:t>
      </w:r>
      <w:proofErr w:type="spellEnd"/>
      <w:r w:rsidRPr="00FC32C9">
        <w:rPr>
          <w:rFonts w:ascii="Times New Roman" w:hAnsi="Times New Roman"/>
          <w:color w:val="000000"/>
          <w:sz w:val="28"/>
          <w:szCs w:val="28"/>
        </w:rPr>
        <w:t xml:space="preserve"> деятельности. Происходит отток </w:t>
      </w:r>
      <w:r w:rsidRPr="00FC32C9">
        <w:rPr>
          <w:rFonts w:ascii="Times New Roman" w:hAnsi="Times New Roman"/>
          <w:color w:val="000000"/>
          <w:sz w:val="28"/>
          <w:szCs w:val="28"/>
        </w:rPr>
        <w:lastRenderedPageBreak/>
        <w:t xml:space="preserve">специалистов, имеющих высшее и среднее профессиональное образование, </w:t>
      </w:r>
      <w:r w:rsidRPr="00FC32C9">
        <w:rPr>
          <w:rStyle w:val="FontStyle19"/>
          <w:color w:val="000000"/>
          <w:sz w:val="28"/>
          <w:szCs w:val="28"/>
        </w:rPr>
        <w:t>наблюдается тенденция старения кадров, что подтверждается ростом количества работников старше 50 лет и уменьшением количества работников до 30 лет.</w:t>
      </w:r>
      <w:r w:rsidRPr="00FC32C9">
        <w:rPr>
          <w:rFonts w:ascii="Times New Roman" w:hAnsi="Times New Roman"/>
          <w:color w:val="000000"/>
          <w:spacing w:val="-4"/>
          <w:sz w:val="28"/>
          <w:szCs w:val="28"/>
        </w:rPr>
        <w:t xml:space="preserve"> </w:t>
      </w:r>
    </w:p>
    <w:p w:rsidR="00FC32C9" w:rsidRPr="00FC32C9" w:rsidRDefault="00FC32C9" w:rsidP="00FC32C9">
      <w:pPr>
        <w:ind w:firstLine="720"/>
        <w:jc w:val="both"/>
        <w:rPr>
          <w:rStyle w:val="FontStyle19"/>
          <w:color w:val="000000"/>
          <w:sz w:val="28"/>
          <w:szCs w:val="28"/>
        </w:rPr>
      </w:pPr>
      <w:r w:rsidRPr="00FC32C9">
        <w:rPr>
          <w:rStyle w:val="FontStyle19"/>
          <w:color w:val="000000"/>
          <w:sz w:val="28"/>
          <w:szCs w:val="28"/>
        </w:rPr>
        <w:t xml:space="preserve">Несмотря на принимаемые меры, состояние материально-технической базы учреждений </w:t>
      </w:r>
      <w:proofErr w:type="spellStart"/>
      <w:r w:rsidRPr="00FC32C9">
        <w:rPr>
          <w:rStyle w:val="FontStyle19"/>
          <w:color w:val="000000"/>
          <w:sz w:val="28"/>
          <w:szCs w:val="28"/>
        </w:rPr>
        <w:t>культурно-досугового</w:t>
      </w:r>
      <w:proofErr w:type="spellEnd"/>
      <w:r w:rsidRPr="00FC32C9">
        <w:rPr>
          <w:rStyle w:val="FontStyle19"/>
          <w:color w:val="000000"/>
          <w:sz w:val="28"/>
          <w:szCs w:val="28"/>
        </w:rPr>
        <w:t xml:space="preserve"> типа продолжает ухудшаться, что значительно сдерживает развитие современных форм </w:t>
      </w:r>
      <w:proofErr w:type="spellStart"/>
      <w:r w:rsidRPr="00FC32C9">
        <w:rPr>
          <w:rStyle w:val="FontStyle19"/>
          <w:color w:val="000000"/>
          <w:sz w:val="28"/>
          <w:szCs w:val="28"/>
        </w:rPr>
        <w:t>просветительно-досуговой</w:t>
      </w:r>
      <w:proofErr w:type="spellEnd"/>
      <w:r w:rsidRPr="00FC32C9">
        <w:rPr>
          <w:rStyle w:val="FontStyle19"/>
          <w:color w:val="000000"/>
          <w:sz w:val="28"/>
          <w:szCs w:val="28"/>
        </w:rPr>
        <w:t xml:space="preserve"> деятельности и информационно-образовательных услуг. </w:t>
      </w:r>
    </w:p>
    <w:p w:rsidR="00FC32C9" w:rsidRPr="00FC32C9" w:rsidRDefault="00FC32C9" w:rsidP="00FC32C9">
      <w:pPr>
        <w:ind w:firstLine="720"/>
        <w:jc w:val="both"/>
        <w:rPr>
          <w:rStyle w:val="FontStyle19"/>
          <w:color w:val="000000"/>
          <w:sz w:val="28"/>
          <w:szCs w:val="28"/>
        </w:rPr>
      </w:pPr>
      <w:r w:rsidRPr="00FC32C9">
        <w:rPr>
          <w:rStyle w:val="FontStyle19"/>
          <w:color w:val="000000"/>
          <w:sz w:val="28"/>
          <w:szCs w:val="28"/>
        </w:rPr>
        <w:t xml:space="preserve">Необходимо сосредоточить усилия на обеспечении равного доступа населения к услугам учреждений </w:t>
      </w:r>
      <w:proofErr w:type="spellStart"/>
      <w:r w:rsidRPr="00FC32C9">
        <w:rPr>
          <w:rStyle w:val="FontStyle19"/>
          <w:color w:val="000000"/>
          <w:sz w:val="28"/>
          <w:szCs w:val="28"/>
        </w:rPr>
        <w:t>культурно-досугового</w:t>
      </w:r>
      <w:proofErr w:type="spellEnd"/>
      <w:r w:rsidRPr="00FC32C9">
        <w:rPr>
          <w:rStyle w:val="FontStyle19"/>
          <w:color w:val="000000"/>
          <w:sz w:val="28"/>
          <w:szCs w:val="28"/>
        </w:rPr>
        <w:t xml:space="preserve"> типа, расширении спектра предложений, увеличении степени вовлечённости различных социальных групп в деятельность клубных формирований, повышении просветительской роли учреждений </w:t>
      </w:r>
      <w:proofErr w:type="spellStart"/>
      <w:r w:rsidRPr="00FC32C9">
        <w:rPr>
          <w:rStyle w:val="FontStyle19"/>
          <w:color w:val="000000"/>
          <w:sz w:val="28"/>
          <w:szCs w:val="28"/>
        </w:rPr>
        <w:t>культурно-досугового</w:t>
      </w:r>
      <w:proofErr w:type="spellEnd"/>
      <w:r w:rsidRPr="00FC32C9">
        <w:rPr>
          <w:rStyle w:val="FontStyle19"/>
          <w:color w:val="000000"/>
          <w:sz w:val="28"/>
          <w:szCs w:val="28"/>
        </w:rPr>
        <w:t xml:space="preserve"> типа, обеспечении учреждений квалифицированными кадрами, улучшении материально-технической базы. </w:t>
      </w:r>
    </w:p>
    <w:p w:rsidR="00FC32C9" w:rsidRPr="00FC32C9" w:rsidRDefault="00FC32C9" w:rsidP="00FC32C9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FC32C9" w:rsidRPr="00FC32C9" w:rsidRDefault="00FC32C9" w:rsidP="00FC32C9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/>
          <w:color w:val="000000"/>
          <w:sz w:val="28"/>
          <w:szCs w:val="28"/>
        </w:rPr>
      </w:pPr>
      <w:r w:rsidRPr="00FC32C9">
        <w:rPr>
          <w:rFonts w:ascii="Times New Roman" w:hAnsi="Times New Roman"/>
          <w:color w:val="000000"/>
          <w:sz w:val="28"/>
          <w:szCs w:val="28"/>
        </w:rPr>
        <w:t xml:space="preserve">2.1.5. Организация и проведение </w:t>
      </w:r>
      <w:proofErr w:type="gramStart"/>
      <w:r w:rsidRPr="00FC32C9">
        <w:rPr>
          <w:rFonts w:ascii="Times New Roman" w:hAnsi="Times New Roman"/>
          <w:color w:val="000000"/>
          <w:sz w:val="28"/>
          <w:szCs w:val="28"/>
        </w:rPr>
        <w:t>общероссийских</w:t>
      </w:r>
      <w:proofErr w:type="gramEnd"/>
      <w:r w:rsidRPr="00FC32C9">
        <w:rPr>
          <w:rFonts w:ascii="Times New Roman" w:hAnsi="Times New Roman"/>
          <w:color w:val="000000"/>
          <w:sz w:val="28"/>
          <w:szCs w:val="28"/>
        </w:rPr>
        <w:t xml:space="preserve"> и</w:t>
      </w:r>
    </w:p>
    <w:p w:rsidR="00FC32C9" w:rsidRPr="00FC32C9" w:rsidRDefault="00FC32C9" w:rsidP="00FC32C9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/>
          <w:color w:val="000000"/>
          <w:sz w:val="28"/>
          <w:szCs w:val="28"/>
        </w:rPr>
      </w:pPr>
      <w:r w:rsidRPr="00FC32C9">
        <w:rPr>
          <w:rFonts w:ascii="Times New Roman" w:hAnsi="Times New Roman"/>
          <w:color w:val="000000"/>
          <w:sz w:val="28"/>
          <w:szCs w:val="28"/>
        </w:rPr>
        <w:t xml:space="preserve"> общегородских праздников, культурных событий</w:t>
      </w:r>
    </w:p>
    <w:p w:rsidR="00FC32C9" w:rsidRPr="00FC32C9" w:rsidRDefault="00FC32C9" w:rsidP="00FC32C9">
      <w:pPr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FC32C9" w:rsidRPr="00FC32C9" w:rsidRDefault="00FC32C9" w:rsidP="00FC32C9">
      <w:pPr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C32C9">
        <w:rPr>
          <w:rFonts w:ascii="Times New Roman" w:hAnsi="Times New Roman"/>
          <w:color w:val="000000"/>
          <w:sz w:val="28"/>
          <w:szCs w:val="28"/>
        </w:rPr>
        <w:t xml:space="preserve">Ежегодно </w:t>
      </w:r>
      <w:proofErr w:type="gramStart"/>
      <w:r w:rsidRPr="00FC32C9">
        <w:rPr>
          <w:rFonts w:ascii="Times New Roman" w:hAnsi="Times New Roman"/>
          <w:color w:val="000000"/>
          <w:sz w:val="28"/>
          <w:szCs w:val="28"/>
        </w:rPr>
        <w:t>в</w:t>
      </w:r>
      <w:proofErr w:type="gramEnd"/>
      <w:r w:rsidRPr="00FC32C9">
        <w:rPr>
          <w:rFonts w:ascii="Times New Roman" w:hAnsi="Times New Roman"/>
          <w:color w:val="000000"/>
          <w:sz w:val="28"/>
          <w:szCs w:val="28"/>
        </w:rPr>
        <w:t xml:space="preserve"> ЗАТО Железногорск проводится ряд крупных культурных массовых мероприятий, позволяющих вовлечь в культурную жизнь различные группы населения, в том числе мероприятия, связанные с празднованием календарных праздников и памятных дат. </w:t>
      </w:r>
    </w:p>
    <w:p w:rsidR="00FC32C9" w:rsidRPr="00FC32C9" w:rsidRDefault="00FC32C9" w:rsidP="00FC32C9">
      <w:pPr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C32C9">
        <w:rPr>
          <w:rFonts w:ascii="Times New Roman" w:hAnsi="Times New Roman"/>
          <w:color w:val="000000"/>
          <w:sz w:val="28"/>
          <w:szCs w:val="28"/>
        </w:rPr>
        <w:t xml:space="preserve">Формированию уникального образа </w:t>
      </w:r>
      <w:proofErr w:type="gramStart"/>
      <w:r w:rsidRPr="00FC32C9">
        <w:rPr>
          <w:rFonts w:ascii="Times New Roman" w:hAnsi="Times New Roman"/>
          <w:color w:val="000000"/>
          <w:sz w:val="28"/>
          <w:szCs w:val="28"/>
        </w:rPr>
        <w:t>культуры</w:t>
      </w:r>
      <w:proofErr w:type="gramEnd"/>
      <w:r w:rsidRPr="00FC32C9">
        <w:rPr>
          <w:rFonts w:ascii="Times New Roman" w:hAnsi="Times New Roman"/>
          <w:color w:val="000000"/>
          <w:sz w:val="28"/>
          <w:szCs w:val="28"/>
        </w:rPr>
        <w:t xml:space="preserve"> ЗАТО Железногорск, обеспечению самобытности развития способствует реализация культурных общегородских мероприятий, актуализирующих историческую и современную действительность ЗАТО Железногорск, в том числе празднование дня основания города, чествование Первопроходцев, торжественный митинг в пос. </w:t>
      </w:r>
      <w:proofErr w:type="spellStart"/>
      <w:r w:rsidRPr="00FC32C9">
        <w:rPr>
          <w:rFonts w:ascii="Times New Roman" w:hAnsi="Times New Roman"/>
          <w:color w:val="000000"/>
          <w:sz w:val="28"/>
          <w:szCs w:val="28"/>
        </w:rPr>
        <w:t>Додоново</w:t>
      </w:r>
      <w:proofErr w:type="spellEnd"/>
      <w:r w:rsidRPr="00FC32C9">
        <w:rPr>
          <w:rFonts w:ascii="Times New Roman" w:hAnsi="Times New Roman"/>
          <w:color w:val="000000"/>
          <w:sz w:val="28"/>
          <w:szCs w:val="28"/>
        </w:rPr>
        <w:t xml:space="preserve"> на месте высадки первого строительного десанта, торжественный митинг у памятника Строителям ГХК и другие.</w:t>
      </w:r>
    </w:p>
    <w:p w:rsidR="00FC32C9" w:rsidRPr="00077F5F" w:rsidRDefault="00FC32C9" w:rsidP="00FC32C9">
      <w:pPr>
        <w:pStyle w:val="ConsPlusNormal"/>
        <w:widowControl/>
        <w:ind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C32C9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Созданию условий, обеспечивающих доступ </w:t>
      </w:r>
      <w:proofErr w:type="gramStart"/>
      <w:r w:rsidRPr="00FC32C9">
        <w:rPr>
          <w:rFonts w:ascii="Times New Roman" w:hAnsi="Times New Roman" w:cs="Times New Roman"/>
          <w:color w:val="000000"/>
          <w:sz w:val="28"/>
          <w:szCs w:val="28"/>
        </w:rPr>
        <w:t>населения</w:t>
      </w:r>
      <w:proofErr w:type="gramEnd"/>
      <w:r w:rsidRPr="00FC32C9">
        <w:rPr>
          <w:rFonts w:ascii="Times New Roman" w:hAnsi="Times New Roman" w:cs="Times New Roman"/>
          <w:color w:val="000000"/>
          <w:sz w:val="28"/>
          <w:szCs w:val="28"/>
        </w:rPr>
        <w:t xml:space="preserve"> ЗАТО Железногорск к профессиональному искусству, мировым культурным ценностям способствует привлечение в город видных деятелей культуры и искусства, коллективов, экспертов. В 2024 году такого рода событиями стали: В рамках направления «Территория культуры </w:t>
      </w:r>
      <w:proofErr w:type="spellStart"/>
      <w:r w:rsidRPr="00FC32C9">
        <w:rPr>
          <w:rFonts w:ascii="Times New Roman" w:hAnsi="Times New Roman" w:cs="Times New Roman"/>
          <w:color w:val="000000"/>
          <w:sz w:val="28"/>
          <w:szCs w:val="28"/>
        </w:rPr>
        <w:t>Росатома</w:t>
      </w:r>
      <w:proofErr w:type="spellEnd"/>
      <w:r w:rsidRPr="00FC32C9">
        <w:rPr>
          <w:rFonts w:ascii="Times New Roman" w:hAnsi="Times New Roman" w:cs="Times New Roman"/>
          <w:color w:val="000000"/>
          <w:sz w:val="28"/>
          <w:szCs w:val="28"/>
        </w:rPr>
        <w:t xml:space="preserve">» в Железногорске выступила фолк-группа «Партизан </w:t>
      </w:r>
      <w:r w:rsidRPr="00FC32C9">
        <w:rPr>
          <w:rFonts w:ascii="Times New Roman" w:hAnsi="Times New Roman" w:cs="Times New Roman"/>
          <w:color w:val="000000"/>
          <w:sz w:val="28"/>
          <w:szCs w:val="28"/>
          <w:lang w:val="en-US"/>
        </w:rPr>
        <w:t>FM</w:t>
      </w:r>
      <w:r w:rsidRPr="00FC32C9">
        <w:rPr>
          <w:rFonts w:ascii="Times New Roman" w:hAnsi="Times New Roman" w:cs="Times New Roman"/>
          <w:color w:val="000000"/>
          <w:sz w:val="28"/>
          <w:szCs w:val="28"/>
        </w:rPr>
        <w:t>» к 8 марта, состоялось открытие выставки</w:t>
      </w:r>
      <w:bookmarkStart w:id="0" w:name="_GoBack"/>
      <w:bookmarkEnd w:id="0"/>
      <w:r w:rsidRPr="00FC32C9">
        <w:rPr>
          <w:rFonts w:ascii="Times New Roman" w:hAnsi="Times New Roman" w:cs="Times New Roman"/>
          <w:color w:val="000000"/>
          <w:sz w:val="28"/>
          <w:szCs w:val="28"/>
        </w:rPr>
        <w:t xml:space="preserve"> живописи «Пока светло» Гари Гордона. В рамках творческой лаборатории Театра  наций прошли мастер-классы на базах театров.</w:t>
      </w:r>
    </w:p>
    <w:p w:rsidR="00FC32C9" w:rsidRPr="00FA26C2" w:rsidRDefault="00FC32C9" w:rsidP="00FC32C9">
      <w:pPr>
        <w:pStyle w:val="ConsPlusNormal"/>
        <w:widowControl/>
        <w:tabs>
          <w:tab w:val="num" w:pos="426"/>
        </w:tabs>
        <w:ind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A26C2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FA26C2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В целях наиболее полной </w:t>
      </w:r>
      <w:proofErr w:type="gramStart"/>
      <w:r w:rsidRPr="00FA26C2">
        <w:rPr>
          <w:rFonts w:ascii="Times New Roman" w:hAnsi="Times New Roman" w:cs="Times New Roman"/>
          <w:color w:val="000000"/>
          <w:sz w:val="28"/>
          <w:szCs w:val="28"/>
        </w:rPr>
        <w:t>интеграции</w:t>
      </w:r>
      <w:proofErr w:type="gramEnd"/>
      <w:r w:rsidRPr="00FA26C2">
        <w:rPr>
          <w:rFonts w:ascii="Times New Roman" w:hAnsi="Times New Roman" w:cs="Times New Roman"/>
          <w:color w:val="000000"/>
          <w:sz w:val="28"/>
          <w:szCs w:val="28"/>
        </w:rPr>
        <w:t xml:space="preserve"> ЗАТО Железногорск в краевой и общероссийский культурно-информационный процесс необходимо продолжить реализацию культурных проектов на территории ЗАТО Железногорск, активизировать продвижение культуры ЗАТО Железногорск за его пределами, прежде всего, в форме гастролей, участия в конкурсах, </w:t>
      </w:r>
      <w:r w:rsidRPr="00FA26C2">
        <w:rPr>
          <w:rFonts w:ascii="Times New Roman" w:hAnsi="Times New Roman" w:cs="Times New Roman"/>
          <w:color w:val="000000"/>
          <w:sz w:val="28"/>
          <w:szCs w:val="28"/>
        </w:rPr>
        <w:lastRenderedPageBreak/>
        <w:t>выставках и фестивалях, использование современных информационных технологий для формирования образа ЗАТО Железногорск как культурного центра Красноярского края.</w:t>
      </w:r>
    </w:p>
    <w:p w:rsidR="00B208E3" w:rsidRPr="00FA26C2" w:rsidRDefault="00B208E3" w:rsidP="00B208E3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/>
          <w:color w:val="000000"/>
          <w:sz w:val="28"/>
          <w:szCs w:val="28"/>
          <w:highlight w:val="yellow"/>
        </w:rPr>
      </w:pPr>
    </w:p>
    <w:p w:rsidR="00B208E3" w:rsidRPr="00FA26C2" w:rsidRDefault="00B208E3" w:rsidP="00B208E3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/>
          <w:color w:val="000000"/>
          <w:sz w:val="28"/>
          <w:szCs w:val="28"/>
        </w:rPr>
      </w:pPr>
      <w:r w:rsidRPr="00FA26C2">
        <w:rPr>
          <w:rFonts w:ascii="Times New Roman" w:hAnsi="Times New Roman"/>
          <w:color w:val="000000"/>
          <w:sz w:val="28"/>
          <w:szCs w:val="28"/>
        </w:rPr>
        <w:t xml:space="preserve">2.2. Основная цель, задачи и сроки </w:t>
      </w:r>
    </w:p>
    <w:p w:rsidR="00B208E3" w:rsidRPr="00FA26C2" w:rsidRDefault="00B208E3" w:rsidP="00B208E3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/>
          <w:color w:val="000000"/>
          <w:sz w:val="28"/>
          <w:szCs w:val="28"/>
        </w:rPr>
      </w:pPr>
      <w:r w:rsidRPr="00FA26C2">
        <w:rPr>
          <w:rFonts w:ascii="Times New Roman" w:hAnsi="Times New Roman"/>
          <w:color w:val="000000"/>
          <w:sz w:val="28"/>
          <w:szCs w:val="28"/>
        </w:rPr>
        <w:t>выполнения подпрограммы, показатели результативности</w:t>
      </w:r>
    </w:p>
    <w:p w:rsidR="00B208E3" w:rsidRPr="00FA26C2" w:rsidRDefault="00B208E3" w:rsidP="00B208E3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/>
          <w:b/>
          <w:color w:val="000000"/>
          <w:sz w:val="28"/>
          <w:szCs w:val="28"/>
        </w:rPr>
      </w:pPr>
    </w:p>
    <w:p w:rsidR="00B208E3" w:rsidRPr="00FA26C2" w:rsidRDefault="00B208E3" w:rsidP="00B208E3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A26C2">
        <w:rPr>
          <w:rFonts w:ascii="Times New Roman" w:hAnsi="Times New Roman"/>
          <w:color w:val="000000"/>
          <w:sz w:val="28"/>
          <w:szCs w:val="28"/>
        </w:rPr>
        <w:t>С учетом целевых установок и приоритетов государственной культурной политики, целью подпрограммы определено обеспечение доступа населения ЗАТО Железногорск к культурным благам и участию в культурной жизни.</w:t>
      </w:r>
    </w:p>
    <w:p w:rsidR="00B208E3" w:rsidRPr="00FA26C2" w:rsidRDefault="00B208E3" w:rsidP="00B208E3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A26C2">
        <w:rPr>
          <w:rFonts w:ascii="Times New Roman" w:hAnsi="Times New Roman"/>
          <w:color w:val="000000"/>
          <w:sz w:val="28"/>
          <w:szCs w:val="28"/>
        </w:rPr>
        <w:t>Достижение данной цели потребует решения следующих задач:</w:t>
      </w:r>
    </w:p>
    <w:p w:rsidR="00B208E3" w:rsidRPr="00FA26C2" w:rsidRDefault="00B208E3" w:rsidP="00B208E3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A26C2">
        <w:rPr>
          <w:rFonts w:ascii="Times New Roman" w:hAnsi="Times New Roman" w:cs="Times New Roman"/>
          <w:color w:val="000000"/>
          <w:sz w:val="28"/>
          <w:szCs w:val="28"/>
        </w:rPr>
        <w:t>развитие досуговой деятельности;</w:t>
      </w:r>
    </w:p>
    <w:p w:rsidR="00B208E3" w:rsidRPr="00FA26C2" w:rsidRDefault="00B208E3" w:rsidP="00B208E3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A26C2">
        <w:rPr>
          <w:rFonts w:ascii="Times New Roman" w:hAnsi="Times New Roman" w:cs="Times New Roman"/>
          <w:color w:val="000000"/>
          <w:sz w:val="28"/>
          <w:szCs w:val="28"/>
        </w:rPr>
        <w:t>поддержка  искусства;</w:t>
      </w:r>
    </w:p>
    <w:p w:rsidR="00B208E3" w:rsidRDefault="00B208E3" w:rsidP="00B208E3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A26C2">
        <w:rPr>
          <w:rFonts w:ascii="Times New Roman" w:hAnsi="Times New Roman" w:cs="Times New Roman"/>
          <w:color w:val="000000"/>
          <w:sz w:val="28"/>
          <w:szCs w:val="28"/>
        </w:rPr>
        <w:t>поддержка творческих инициатив населения и организаций культуры;</w:t>
      </w:r>
    </w:p>
    <w:p w:rsidR="00B208E3" w:rsidRPr="00860350" w:rsidRDefault="00B208E3" w:rsidP="00B208E3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сохранение и </w:t>
      </w:r>
      <w:r w:rsidRPr="00860350">
        <w:rPr>
          <w:rFonts w:ascii="Times New Roman" w:hAnsi="Times New Roman" w:cs="Times New Roman"/>
          <w:color w:val="000000"/>
          <w:sz w:val="28"/>
          <w:szCs w:val="28"/>
        </w:rPr>
        <w:t>развитие традиционной народной культуры и ремесел;</w:t>
      </w:r>
    </w:p>
    <w:p w:rsidR="00B208E3" w:rsidRPr="00860350" w:rsidRDefault="00B208E3" w:rsidP="00B208E3">
      <w:pPr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60350">
        <w:rPr>
          <w:rFonts w:ascii="Times New Roman" w:hAnsi="Times New Roman"/>
          <w:color w:val="000000"/>
          <w:sz w:val="28"/>
          <w:szCs w:val="28"/>
        </w:rPr>
        <w:t>организация и проведение общероссийских и общегородских праздников, культурных событий.</w:t>
      </w:r>
    </w:p>
    <w:p w:rsidR="00B208E3" w:rsidRPr="00860350" w:rsidRDefault="00B208E3" w:rsidP="00B208E3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60350">
        <w:rPr>
          <w:rFonts w:ascii="Times New Roman" w:hAnsi="Times New Roman"/>
          <w:color w:val="000000"/>
          <w:sz w:val="28"/>
          <w:szCs w:val="28"/>
        </w:rPr>
        <w:t>Сроки исполнения подпрограммы: 202</w:t>
      </w:r>
      <w:r w:rsidR="00250223" w:rsidRPr="00FC32C9">
        <w:rPr>
          <w:rFonts w:ascii="Times New Roman" w:hAnsi="Times New Roman"/>
          <w:color w:val="000000"/>
          <w:sz w:val="28"/>
          <w:szCs w:val="28"/>
        </w:rPr>
        <w:t>6</w:t>
      </w:r>
      <w:r w:rsidR="00337EB7">
        <w:rPr>
          <w:rFonts w:ascii="Times New Roman" w:hAnsi="Times New Roman"/>
          <w:color w:val="000000"/>
          <w:sz w:val="28"/>
          <w:szCs w:val="28"/>
        </w:rPr>
        <w:t>-</w:t>
      </w:r>
      <w:r w:rsidRPr="00860350">
        <w:rPr>
          <w:rFonts w:ascii="Times New Roman" w:hAnsi="Times New Roman"/>
          <w:color w:val="000000"/>
          <w:sz w:val="28"/>
          <w:szCs w:val="28"/>
        </w:rPr>
        <w:t>202</w:t>
      </w:r>
      <w:r w:rsidR="00250223" w:rsidRPr="00FC32C9">
        <w:rPr>
          <w:rFonts w:ascii="Times New Roman" w:hAnsi="Times New Roman"/>
          <w:color w:val="000000"/>
          <w:sz w:val="28"/>
          <w:szCs w:val="28"/>
        </w:rPr>
        <w:t>8</w:t>
      </w:r>
      <w:r w:rsidRPr="00860350">
        <w:rPr>
          <w:rFonts w:ascii="Times New Roman" w:hAnsi="Times New Roman"/>
          <w:color w:val="000000"/>
          <w:sz w:val="28"/>
          <w:szCs w:val="28"/>
        </w:rPr>
        <w:t xml:space="preserve"> годы.</w:t>
      </w:r>
    </w:p>
    <w:p w:rsidR="00B208E3" w:rsidRPr="00860350" w:rsidRDefault="00B208E3" w:rsidP="00B208E3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60350">
        <w:rPr>
          <w:rFonts w:ascii="Times New Roman" w:hAnsi="Times New Roman" w:cs="Times New Roman"/>
          <w:color w:val="000000"/>
          <w:sz w:val="28"/>
          <w:szCs w:val="28"/>
        </w:rPr>
        <w:t>Реализация мероприятий подпрограммы будет способствовать:</w:t>
      </w:r>
    </w:p>
    <w:p w:rsidR="00B208E3" w:rsidRPr="00860350" w:rsidRDefault="00B208E3" w:rsidP="00B208E3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60350">
        <w:rPr>
          <w:rFonts w:ascii="Times New Roman" w:hAnsi="Times New Roman"/>
          <w:color w:val="000000"/>
          <w:sz w:val="28"/>
          <w:szCs w:val="28"/>
        </w:rPr>
        <w:t>повышению качества и доступности услуг муниципальных театров;</w:t>
      </w:r>
    </w:p>
    <w:p w:rsidR="00B208E3" w:rsidRPr="00860350" w:rsidRDefault="00B208E3" w:rsidP="00B208E3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60350">
        <w:rPr>
          <w:rFonts w:ascii="Times New Roman" w:hAnsi="Times New Roman"/>
          <w:color w:val="000000"/>
          <w:sz w:val="28"/>
          <w:szCs w:val="28"/>
        </w:rPr>
        <w:t>повышению качества и доступности культурно-досуговых услуг;</w:t>
      </w:r>
    </w:p>
    <w:p w:rsidR="00B208E3" w:rsidRPr="00860350" w:rsidRDefault="00B208E3" w:rsidP="00B208E3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60350">
        <w:rPr>
          <w:rFonts w:ascii="Times New Roman" w:hAnsi="Times New Roman"/>
          <w:color w:val="000000"/>
          <w:sz w:val="28"/>
          <w:szCs w:val="28"/>
        </w:rPr>
        <w:t>росту вовлеченности всех групп населения в активную творческую деятельность;</w:t>
      </w:r>
    </w:p>
    <w:p w:rsidR="00B208E3" w:rsidRPr="00860350" w:rsidRDefault="00B208E3" w:rsidP="00B208E3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60350">
        <w:rPr>
          <w:rFonts w:ascii="Times New Roman" w:hAnsi="Times New Roman"/>
          <w:color w:val="000000"/>
          <w:sz w:val="28"/>
          <w:szCs w:val="28"/>
        </w:rPr>
        <w:t>увеличению поддержки творческих инициатив населения и организаций культуры;</w:t>
      </w:r>
    </w:p>
    <w:p w:rsidR="00B208E3" w:rsidRPr="00860350" w:rsidRDefault="00B208E3" w:rsidP="00B208E3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60350">
        <w:rPr>
          <w:rFonts w:ascii="Times New Roman" w:hAnsi="Times New Roman"/>
          <w:color w:val="000000"/>
          <w:sz w:val="28"/>
          <w:szCs w:val="28"/>
        </w:rPr>
        <w:t>повышению уровня проведения культурных мероприятий;</w:t>
      </w:r>
    </w:p>
    <w:p w:rsidR="00B208E3" w:rsidRPr="00860350" w:rsidRDefault="00B208E3" w:rsidP="00B208E3">
      <w:pPr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60350">
        <w:rPr>
          <w:rFonts w:ascii="Times New Roman" w:hAnsi="Times New Roman"/>
          <w:color w:val="000000"/>
          <w:sz w:val="28"/>
          <w:szCs w:val="28"/>
        </w:rPr>
        <w:t>развитию межрегионального и международного сотрудничества в сфере культуры.</w:t>
      </w:r>
    </w:p>
    <w:p w:rsidR="00B208E3" w:rsidRPr="00860350" w:rsidRDefault="00B208E3" w:rsidP="00B208E3">
      <w:pPr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 w:rsidRPr="00860350">
        <w:rPr>
          <w:rFonts w:ascii="Times New Roman" w:hAnsi="Times New Roman"/>
          <w:color w:val="000000"/>
          <w:sz w:val="28"/>
          <w:szCs w:val="28"/>
        </w:rPr>
        <w:t>Оценка результатов реализации подпрограммы осуществляется на основе использования показателей, сформированных с учетом специфики деятельности театров, учреждений культурно-досугового типа.</w:t>
      </w:r>
    </w:p>
    <w:p w:rsidR="00B208E3" w:rsidRPr="00860350" w:rsidRDefault="00B208E3" w:rsidP="00B208E3">
      <w:pPr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 w:rsidRPr="00860350">
        <w:rPr>
          <w:rFonts w:ascii="Times New Roman" w:hAnsi="Times New Roman"/>
          <w:color w:val="000000"/>
          <w:sz w:val="28"/>
          <w:szCs w:val="28"/>
        </w:rPr>
        <w:t>Показателями результативности подпрограммы являются:</w:t>
      </w:r>
    </w:p>
    <w:p w:rsidR="00645C9A" w:rsidRDefault="00645C9A" w:rsidP="00645C9A">
      <w:pPr>
        <w:autoSpaceDE w:val="0"/>
        <w:autoSpaceDN w:val="0"/>
        <w:adjustRightInd w:val="0"/>
        <w:ind w:firstLine="709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количество публичных выступлений муниципальных театров;</w:t>
      </w:r>
    </w:p>
    <w:p w:rsidR="00645C9A" w:rsidRDefault="00645C9A" w:rsidP="00645C9A">
      <w:pPr>
        <w:autoSpaceDE w:val="0"/>
        <w:autoSpaceDN w:val="0"/>
        <w:adjustRightInd w:val="0"/>
        <w:ind w:firstLine="709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число клубных формирований на 1 тыс. человек населения</w:t>
      </w:r>
      <w:r w:rsidR="00E71997">
        <w:rPr>
          <w:rFonts w:ascii="Times New Roman" w:eastAsiaTheme="minorHAnsi" w:hAnsi="Times New Roman"/>
          <w:sz w:val="28"/>
          <w:szCs w:val="28"/>
          <w:lang w:eastAsia="en-US"/>
        </w:rPr>
        <w:t>.</w:t>
      </w:r>
    </w:p>
    <w:p w:rsidR="00B208E3" w:rsidRPr="00645C9A" w:rsidRDefault="00B208E3" w:rsidP="00645C9A">
      <w:pPr>
        <w:widowControl w:val="0"/>
        <w:autoSpaceDE w:val="0"/>
        <w:autoSpaceDN w:val="0"/>
        <w:adjustRightInd w:val="0"/>
        <w:ind w:firstLine="567"/>
        <w:rPr>
          <w:rFonts w:ascii="Times New Roman" w:hAnsi="Times New Roman"/>
          <w:bCs/>
          <w:color w:val="000000"/>
          <w:sz w:val="28"/>
          <w:szCs w:val="28"/>
        </w:rPr>
      </w:pPr>
      <w:r w:rsidRPr="00C64D52">
        <w:rPr>
          <w:rFonts w:ascii="Times New Roman" w:hAnsi="Times New Roman"/>
          <w:sz w:val="28"/>
          <w:szCs w:val="28"/>
        </w:rPr>
        <w:t>Прогнозируемые значения показателей результативности:</w:t>
      </w:r>
    </w:p>
    <w:p w:rsidR="00B208E3" w:rsidRPr="00645C9A" w:rsidRDefault="00B208E3" w:rsidP="00645C9A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645C9A">
        <w:rPr>
          <w:rFonts w:ascii="Times New Roman" w:hAnsi="Times New Roman"/>
          <w:sz w:val="28"/>
          <w:szCs w:val="28"/>
        </w:rPr>
        <w:t>количество публичных выступлений муниципальных театров составит в 202</w:t>
      </w:r>
      <w:r w:rsidR="00C64D52">
        <w:rPr>
          <w:rFonts w:ascii="Times New Roman" w:hAnsi="Times New Roman"/>
          <w:sz w:val="28"/>
          <w:szCs w:val="28"/>
        </w:rPr>
        <w:t>6</w:t>
      </w:r>
      <w:r w:rsidRPr="00645C9A">
        <w:rPr>
          <w:rFonts w:ascii="Times New Roman" w:hAnsi="Times New Roman"/>
          <w:sz w:val="28"/>
          <w:szCs w:val="28"/>
        </w:rPr>
        <w:t xml:space="preserve"> году - не менее </w:t>
      </w:r>
      <w:r w:rsidR="00C64D52">
        <w:rPr>
          <w:rFonts w:ascii="Times New Roman" w:hAnsi="Times New Roman"/>
          <w:sz w:val="28"/>
          <w:szCs w:val="28"/>
        </w:rPr>
        <w:t>380</w:t>
      </w:r>
      <w:r w:rsidRPr="00645C9A">
        <w:rPr>
          <w:rFonts w:ascii="Times New Roman" w:hAnsi="Times New Roman"/>
          <w:sz w:val="28"/>
          <w:szCs w:val="28"/>
        </w:rPr>
        <w:t xml:space="preserve"> единиц, в 2026 году - не менее </w:t>
      </w:r>
      <w:r w:rsidR="00C64D52">
        <w:rPr>
          <w:rFonts w:ascii="Times New Roman" w:hAnsi="Times New Roman"/>
          <w:sz w:val="28"/>
          <w:szCs w:val="28"/>
        </w:rPr>
        <w:t>380</w:t>
      </w:r>
      <w:r w:rsidRPr="00645C9A">
        <w:rPr>
          <w:rFonts w:ascii="Times New Roman" w:hAnsi="Times New Roman"/>
          <w:sz w:val="28"/>
          <w:szCs w:val="28"/>
        </w:rPr>
        <w:t xml:space="preserve"> единиц, в 202</w:t>
      </w:r>
      <w:r w:rsidR="00C64D52">
        <w:rPr>
          <w:rFonts w:ascii="Times New Roman" w:hAnsi="Times New Roman"/>
          <w:sz w:val="28"/>
          <w:szCs w:val="28"/>
        </w:rPr>
        <w:t>8</w:t>
      </w:r>
      <w:r w:rsidRPr="00645C9A">
        <w:rPr>
          <w:rFonts w:ascii="Times New Roman" w:hAnsi="Times New Roman"/>
          <w:sz w:val="28"/>
          <w:szCs w:val="28"/>
        </w:rPr>
        <w:t xml:space="preserve"> году - не менее </w:t>
      </w:r>
      <w:r w:rsidR="00C64D52">
        <w:rPr>
          <w:rFonts w:ascii="Times New Roman" w:hAnsi="Times New Roman"/>
          <w:sz w:val="28"/>
          <w:szCs w:val="28"/>
        </w:rPr>
        <w:t>380</w:t>
      </w:r>
      <w:r w:rsidRPr="00645C9A">
        <w:rPr>
          <w:rFonts w:ascii="Times New Roman" w:hAnsi="Times New Roman"/>
          <w:sz w:val="28"/>
          <w:szCs w:val="28"/>
        </w:rPr>
        <w:t xml:space="preserve"> единиц;</w:t>
      </w:r>
    </w:p>
    <w:p w:rsidR="00B208E3" w:rsidRPr="005F5974" w:rsidRDefault="00B208E3" w:rsidP="00C64D52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645C9A">
        <w:rPr>
          <w:rFonts w:ascii="Times New Roman" w:hAnsi="Times New Roman"/>
          <w:bCs/>
          <w:sz w:val="28"/>
          <w:szCs w:val="28"/>
        </w:rPr>
        <w:t xml:space="preserve">число клубных формирований на 1 тыс. человек населения составит </w:t>
      </w:r>
      <w:r w:rsidRPr="00645C9A">
        <w:rPr>
          <w:rFonts w:ascii="Times New Roman" w:hAnsi="Times New Roman"/>
          <w:sz w:val="28"/>
          <w:szCs w:val="28"/>
        </w:rPr>
        <w:t>в 202</w:t>
      </w:r>
      <w:r w:rsidR="00C64D52">
        <w:rPr>
          <w:rFonts w:ascii="Times New Roman" w:hAnsi="Times New Roman"/>
          <w:sz w:val="28"/>
          <w:szCs w:val="28"/>
        </w:rPr>
        <w:t>6</w:t>
      </w:r>
      <w:r w:rsidRPr="00645C9A">
        <w:rPr>
          <w:rFonts w:ascii="Times New Roman" w:hAnsi="Times New Roman"/>
          <w:sz w:val="28"/>
          <w:szCs w:val="28"/>
        </w:rPr>
        <w:t xml:space="preserve"> году – не менее 1,1 ед., в 202</w:t>
      </w:r>
      <w:r w:rsidR="00C64D52">
        <w:rPr>
          <w:rFonts w:ascii="Times New Roman" w:hAnsi="Times New Roman"/>
          <w:sz w:val="28"/>
          <w:szCs w:val="28"/>
        </w:rPr>
        <w:t>7</w:t>
      </w:r>
      <w:r w:rsidRPr="00645C9A">
        <w:rPr>
          <w:rFonts w:ascii="Times New Roman" w:hAnsi="Times New Roman"/>
          <w:sz w:val="28"/>
          <w:szCs w:val="28"/>
        </w:rPr>
        <w:t xml:space="preserve"> году – не менее 1,1 ед.,</w:t>
      </w:r>
      <w:r w:rsidR="00C64D52">
        <w:rPr>
          <w:rFonts w:ascii="Times New Roman" w:hAnsi="Times New Roman"/>
          <w:sz w:val="28"/>
          <w:szCs w:val="28"/>
        </w:rPr>
        <w:t xml:space="preserve"> в 2028 году – не менее 1,1 ед.</w:t>
      </w:r>
    </w:p>
    <w:p w:rsidR="00B208E3" w:rsidRPr="00FA26C2" w:rsidRDefault="00B208E3" w:rsidP="00B208E3">
      <w:pPr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860350">
        <w:rPr>
          <w:rFonts w:ascii="Times New Roman" w:hAnsi="Times New Roman"/>
          <w:bCs/>
          <w:color w:val="000000"/>
          <w:sz w:val="28"/>
          <w:szCs w:val="28"/>
        </w:rPr>
        <w:t>Перечень и значения показателей результативности подпрограммы приведены в приложении № 1 к подпрограмме</w:t>
      </w:r>
      <w:r w:rsidRPr="00FA26C2">
        <w:rPr>
          <w:rFonts w:ascii="Times New Roman" w:hAnsi="Times New Roman"/>
          <w:bCs/>
          <w:color w:val="000000"/>
          <w:sz w:val="28"/>
          <w:szCs w:val="28"/>
        </w:rPr>
        <w:t>.</w:t>
      </w:r>
    </w:p>
    <w:p w:rsidR="00B208E3" w:rsidRPr="00FA26C2" w:rsidRDefault="00B208E3" w:rsidP="00B208E3">
      <w:pPr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</w:p>
    <w:p w:rsidR="00B208E3" w:rsidRPr="00FA26C2" w:rsidRDefault="00B208E3" w:rsidP="00B208E3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 w:rsidRPr="00FA26C2">
        <w:rPr>
          <w:rFonts w:ascii="Times New Roman" w:hAnsi="Times New Roman"/>
          <w:sz w:val="28"/>
          <w:szCs w:val="28"/>
        </w:rPr>
        <w:lastRenderedPageBreak/>
        <w:t xml:space="preserve">2.3. </w:t>
      </w:r>
      <w:r w:rsidRPr="002F66FA">
        <w:rPr>
          <w:rFonts w:ascii="Times New Roman" w:hAnsi="Times New Roman"/>
          <w:sz w:val="28"/>
          <w:szCs w:val="28"/>
        </w:rPr>
        <w:t>Механизм реализации подпрограммы</w:t>
      </w:r>
    </w:p>
    <w:p w:rsidR="00B208E3" w:rsidRPr="00FA26C2" w:rsidRDefault="00B208E3" w:rsidP="00B208E3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</w:p>
    <w:p w:rsidR="00B208E3" w:rsidRPr="002739D8" w:rsidRDefault="00B208E3" w:rsidP="00B208E3">
      <w:pPr>
        <w:autoSpaceDE w:val="0"/>
        <w:autoSpaceDN w:val="0"/>
        <w:adjustRightInd w:val="0"/>
        <w:ind w:firstLine="660"/>
        <w:jc w:val="both"/>
        <w:rPr>
          <w:rFonts w:ascii="Times New Roman" w:hAnsi="Times New Roman"/>
          <w:color w:val="000000"/>
          <w:sz w:val="28"/>
          <w:szCs w:val="28"/>
        </w:rPr>
      </w:pPr>
      <w:r w:rsidRPr="002739D8">
        <w:rPr>
          <w:rFonts w:ascii="Times New Roman" w:hAnsi="Times New Roman"/>
          <w:color w:val="000000"/>
          <w:sz w:val="28"/>
          <w:szCs w:val="28"/>
        </w:rPr>
        <w:t xml:space="preserve">Реализация мероприятий настоящей подпрограммы будет осуществлена муниципальными учреждениями </w:t>
      </w:r>
      <w:r>
        <w:rPr>
          <w:rFonts w:ascii="Times New Roman" w:hAnsi="Times New Roman"/>
          <w:color w:val="000000"/>
          <w:sz w:val="28"/>
          <w:szCs w:val="28"/>
        </w:rPr>
        <w:t>культуры</w:t>
      </w:r>
      <w:r w:rsidRPr="002739D8">
        <w:rPr>
          <w:rFonts w:ascii="Times New Roman" w:hAnsi="Times New Roman"/>
          <w:color w:val="000000"/>
          <w:sz w:val="28"/>
          <w:szCs w:val="28"/>
        </w:rPr>
        <w:t xml:space="preserve"> в рамках выполнения муниципальных заданий учредителя и в рамках реализации отдельных мероприятий - за счет </w:t>
      </w:r>
      <w:r>
        <w:rPr>
          <w:rFonts w:ascii="Times New Roman" w:hAnsi="Times New Roman"/>
          <w:color w:val="000000"/>
          <w:sz w:val="28"/>
          <w:szCs w:val="28"/>
        </w:rPr>
        <w:t>«</w:t>
      </w:r>
      <w:r w:rsidRPr="002739D8">
        <w:rPr>
          <w:rFonts w:ascii="Times New Roman" w:hAnsi="Times New Roman"/>
          <w:color w:val="000000"/>
          <w:sz w:val="28"/>
          <w:szCs w:val="28"/>
        </w:rPr>
        <w:t>субсидий на иные цели</w:t>
      </w:r>
      <w:r>
        <w:rPr>
          <w:rFonts w:ascii="Times New Roman" w:hAnsi="Times New Roman"/>
          <w:color w:val="000000"/>
          <w:sz w:val="28"/>
          <w:szCs w:val="28"/>
        </w:rPr>
        <w:t>»</w:t>
      </w:r>
      <w:r w:rsidRPr="002739D8">
        <w:rPr>
          <w:rFonts w:ascii="Times New Roman" w:hAnsi="Times New Roman"/>
          <w:color w:val="000000"/>
          <w:sz w:val="28"/>
          <w:szCs w:val="28"/>
        </w:rPr>
        <w:t>.</w:t>
      </w:r>
    </w:p>
    <w:p w:rsidR="00B208E3" w:rsidRPr="002739D8" w:rsidRDefault="00B208E3" w:rsidP="00B208E3">
      <w:pPr>
        <w:autoSpaceDE w:val="0"/>
        <w:autoSpaceDN w:val="0"/>
        <w:adjustRightInd w:val="0"/>
        <w:ind w:firstLine="660"/>
        <w:jc w:val="both"/>
        <w:rPr>
          <w:rFonts w:ascii="Times New Roman" w:hAnsi="Times New Roman"/>
          <w:color w:val="000000"/>
          <w:sz w:val="28"/>
          <w:szCs w:val="28"/>
        </w:rPr>
      </w:pPr>
      <w:r w:rsidRPr="002739D8">
        <w:rPr>
          <w:rFonts w:ascii="Times New Roman" w:hAnsi="Times New Roman"/>
          <w:color w:val="000000"/>
          <w:sz w:val="28"/>
          <w:szCs w:val="28"/>
        </w:rPr>
        <w:t>Исполнителями подпрограммы являются:</w:t>
      </w:r>
    </w:p>
    <w:p w:rsidR="00B208E3" w:rsidRPr="002739D8" w:rsidRDefault="00B208E3" w:rsidP="00B208E3">
      <w:pPr>
        <w:widowControl w:val="0"/>
        <w:ind w:left="196" w:firstLine="464"/>
        <w:jc w:val="both"/>
        <w:rPr>
          <w:rFonts w:ascii="Times New Roman" w:hAnsi="Times New Roman"/>
          <w:color w:val="000000"/>
          <w:sz w:val="28"/>
          <w:szCs w:val="28"/>
        </w:rPr>
      </w:pPr>
      <w:r w:rsidRPr="002739D8">
        <w:rPr>
          <w:rFonts w:ascii="Times New Roman" w:hAnsi="Times New Roman"/>
          <w:color w:val="000000"/>
          <w:sz w:val="28"/>
          <w:szCs w:val="28"/>
        </w:rPr>
        <w:t>-  Администрация ЗАТО г. Железногорск</w:t>
      </w:r>
      <w:r>
        <w:rPr>
          <w:rFonts w:ascii="Times New Roman" w:hAnsi="Times New Roman"/>
          <w:color w:val="000000"/>
          <w:sz w:val="28"/>
          <w:szCs w:val="28"/>
        </w:rPr>
        <w:t>;</w:t>
      </w:r>
    </w:p>
    <w:p w:rsidR="00B208E3" w:rsidRDefault="00B208E3" w:rsidP="00B208E3">
      <w:pPr>
        <w:widowControl w:val="0"/>
        <w:ind w:left="196" w:firstLine="464"/>
        <w:jc w:val="both"/>
        <w:rPr>
          <w:rFonts w:ascii="Times New Roman" w:hAnsi="Times New Roman"/>
          <w:color w:val="000000"/>
          <w:sz w:val="28"/>
          <w:szCs w:val="28"/>
        </w:rPr>
      </w:pPr>
      <w:r w:rsidRPr="002739D8">
        <w:rPr>
          <w:rFonts w:ascii="Times New Roman" w:hAnsi="Times New Roman"/>
          <w:color w:val="000000"/>
          <w:sz w:val="28"/>
          <w:szCs w:val="28"/>
        </w:rPr>
        <w:t xml:space="preserve">-  </w:t>
      </w:r>
      <w:r>
        <w:rPr>
          <w:rFonts w:ascii="Times New Roman" w:hAnsi="Times New Roman"/>
          <w:color w:val="000000"/>
          <w:sz w:val="28"/>
          <w:szCs w:val="28"/>
        </w:rPr>
        <w:t>МКУ «Управление культуры»;</w:t>
      </w:r>
    </w:p>
    <w:p w:rsidR="00B208E3" w:rsidRDefault="00B208E3" w:rsidP="00B208E3">
      <w:pPr>
        <w:widowControl w:val="0"/>
        <w:ind w:left="196" w:firstLine="464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МАУК ПКиО;</w:t>
      </w:r>
    </w:p>
    <w:p w:rsidR="00B208E3" w:rsidRDefault="00B208E3" w:rsidP="00B208E3">
      <w:pPr>
        <w:widowControl w:val="0"/>
        <w:ind w:left="196" w:firstLine="464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МБУК ЦД;</w:t>
      </w:r>
    </w:p>
    <w:p w:rsidR="00B208E3" w:rsidRDefault="00B208E3" w:rsidP="00B208E3">
      <w:pPr>
        <w:widowControl w:val="0"/>
        <w:ind w:left="196" w:firstLine="464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МБУК ДК;</w:t>
      </w:r>
    </w:p>
    <w:p w:rsidR="00B208E3" w:rsidRDefault="00B208E3" w:rsidP="00B208E3">
      <w:pPr>
        <w:widowControl w:val="0"/>
        <w:ind w:left="196" w:firstLine="464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МБУК Театр оперетты;</w:t>
      </w:r>
    </w:p>
    <w:p w:rsidR="00B208E3" w:rsidRPr="002739D8" w:rsidRDefault="00B208E3" w:rsidP="00B208E3">
      <w:pPr>
        <w:widowControl w:val="0"/>
        <w:ind w:left="196" w:firstLine="464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МБУК театр кукол «Золотой ключик».</w:t>
      </w:r>
    </w:p>
    <w:p w:rsidR="00B208E3" w:rsidRPr="002739D8" w:rsidRDefault="00B208E3" w:rsidP="00B208E3">
      <w:pPr>
        <w:autoSpaceDE w:val="0"/>
        <w:autoSpaceDN w:val="0"/>
        <w:adjustRightInd w:val="0"/>
        <w:ind w:firstLine="660"/>
        <w:jc w:val="both"/>
        <w:rPr>
          <w:rFonts w:ascii="Times New Roman" w:hAnsi="Times New Roman"/>
          <w:color w:val="000000"/>
          <w:sz w:val="28"/>
          <w:szCs w:val="28"/>
        </w:rPr>
      </w:pPr>
      <w:r w:rsidRPr="002739D8">
        <w:rPr>
          <w:rFonts w:ascii="Times New Roman" w:hAnsi="Times New Roman"/>
          <w:color w:val="000000"/>
          <w:sz w:val="28"/>
          <w:szCs w:val="28"/>
        </w:rPr>
        <w:t>Реализация мероприятий подпрограммы осуществляется посредством закупки товаров, работ, услуг для муниципальных нужд ЗАТО Железногорск, субсидий  муниципальным автономным или бюджетным учреждениям.</w:t>
      </w:r>
    </w:p>
    <w:p w:rsidR="00B208E3" w:rsidRPr="002739D8" w:rsidRDefault="00B208E3" w:rsidP="00B208E3">
      <w:pPr>
        <w:autoSpaceDE w:val="0"/>
        <w:autoSpaceDN w:val="0"/>
        <w:adjustRightInd w:val="0"/>
        <w:ind w:firstLine="660"/>
        <w:jc w:val="both"/>
        <w:rPr>
          <w:rFonts w:ascii="Times New Roman" w:hAnsi="Times New Roman"/>
          <w:color w:val="000000"/>
          <w:sz w:val="28"/>
          <w:szCs w:val="28"/>
        </w:rPr>
      </w:pPr>
      <w:r w:rsidRPr="002739D8">
        <w:rPr>
          <w:rFonts w:ascii="Times New Roman" w:hAnsi="Times New Roman"/>
          <w:color w:val="000000"/>
          <w:sz w:val="28"/>
          <w:szCs w:val="28"/>
        </w:rPr>
        <w:t>Ответственность за достижение целевых показателей и показателей результативности подпрограммы, а также конечных результатов её реализации, несет разработчик программы – Социальный отдел Администрации ЗАТО г. Железногорск (далее – Социальный отдел). Контроль за эффективным и целевым использованием средств бюджета ЗАТО Железногорск осуществляется в соответствии с законодательством Российской Федерации.</w:t>
      </w:r>
    </w:p>
    <w:p w:rsidR="00B208E3" w:rsidRPr="00FA26C2" w:rsidRDefault="00B208E3" w:rsidP="00B208E3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B208E3" w:rsidRPr="00FA26C2" w:rsidRDefault="00B208E3" w:rsidP="00B208E3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color w:val="000000"/>
          <w:sz w:val="28"/>
          <w:szCs w:val="28"/>
        </w:rPr>
      </w:pPr>
      <w:r w:rsidRPr="00FA26C2">
        <w:rPr>
          <w:rFonts w:ascii="Times New Roman" w:hAnsi="Times New Roman"/>
          <w:color w:val="000000"/>
          <w:sz w:val="28"/>
          <w:szCs w:val="28"/>
        </w:rPr>
        <w:t>2.4. Управление подпрограммой и контроль за исполнением подпрограммы</w:t>
      </w:r>
    </w:p>
    <w:p w:rsidR="00B208E3" w:rsidRPr="00FA26C2" w:rsidRDefault="00B208E3" w:rsidP="00B208E3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B208E3" w:rsidRPr="00FA26C2" w:rsidRDefault="00B208E3" w:rsidP="00B208E3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A26C2">
        <w:rPr>
          <w:rFonts w:ascii="Times New Roman" w:hAnsi="Times New Roman"/>
          <w:color w:val="000000"/>
          <w:sz w:val="28"/>
          <w:szCs w:val="28"/>
        </w:rPr>
        <w:t>2.4.1. Текущее управление и контроль за реализацией подпрограммы осуществляет социальный отдел Администрации ЗАТО г. Железногорск.</w:t>
      </w:r>
    </w:p>
    <w:p w:rsidR="00B208E3" w:rsidRPr="00FA26C2" w:rsidRDefault="00B208E3" w:rsidP="00B208E3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A26C2">
        <w:rPr>
          <w:rFonts w:ascii="Times New Roman" w:hAnsi="Times New Roman"/>
          <w:color w:val="000000"/>
          <w:sz w:val="28"/>
          <w:szCs w:val="28"/>
        </w:rPr>
        <w:t>2.4.2. Социальный отдел Администрации ЗАТО г. Железногорск осуществляет:</w:t>
      </w:r>
    </w:p>
    <w:p w:rsidR="00B208E3" w:rsidRPr="00FA26C2" w:rsidRDefault="00B208E3" w:rsidP="00B208E3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A26C2">
        <w:rPr>
          <w:rFonts w:ascii="Times New Roman" w:hAnsi="Times New Roman"/>
          <w:color w:val="000000"/>
          <w:sz w:val="28"/>
          <w:szCs w:val="28"/>
        </w:rPr>
        <w:t>1) координацию исполнения мероприятий подпрограммы, мониторинг их реализации;</w:t>
      </w:r>
    </w:p>
    <w:p w:rsidR="00B208E3" w:rsidRPr="00FA26C2" w:rsidRDefault="00B208E3" w:rsidP="00B208E3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A26C2">
        <w:rPr>
          <w:rFonts w:ascii="Times New Roman" w:hAnsi="Times New Roman"/>
          <w:color w:val="000000"/>
          <w:sz w:val="28"/>
          <w:szCs w:val="28"/>
        </w:rPr>
        <w:t>2) непосредственный контроль за ходом реализации мероприятий подпрограммы.</w:t>
      </w:r>
    </w:p>
    <w:p w:rsidR="00B208E3" w:rsidRPr="00FA26C2" w:rsidRDefault="00B208E3" w:rsidP="00B208E3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A26C2">
        <w:rPr>
          <w:rFonts w:ascii="Times New Roman" w:hAnsi="Times New Roman"/>
          <w:color w:val="000000"/>
          <w:sz w:val="28"/>
          <w:szCs w:val="28"/>
        </w:rPr>
        <w:t>2.4.3. МКУ «Управление культуры» направляет в социальный отдел Администрации ЗАТО г. Железногорск информацию об исполнении мероприятий подпрограммы и отчет об использовании финансовых средств за 1 полугодие текущего года в срок не позднее 5 июля, за текущий год – в срок не позднее 1 февраля года, следующего за отчетным.</w:t>
      </w:r>
    </w:p>
    <w:p w:rsidR="00B208E3" w:rsidRPr="00FA26C2" w:rsidRDefault="00B208E3" w:rsidP="00B208E3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A26C2">
        <w:rPr>
          <w:rFonts w:ascii="Times New Roman" w:hAnsi="Times New Roman"/>
          <w:color w:val="000000"/>
          <w:sz w:val="28"/>
          <w:szCs w:val="28"/>
        </w:rPr>
        <w:t xml:space="preserve">2.4.4. Социальный отдел Администрации ЗАТО г. Железногорск формирует отчеты о реализации программы и предоставляет их одновременно в Финансовое управление и в Управление экономики и </w:t>
      </w:r>
      <w:r w:rsidRPr="00FA26C2">
        <w:rPr>
          <w:rFonts w:ascii="Times New Roman" w:hAnsi="Times New Roman"/>
          <w:color w:val="000000"/>
          <w:sz w:val="28"/>
          <w:szCs w:val="28"/>
        </w:rPr>
        <w:lastRenderedPageBreak/>
        <w:t xml:space="preserve">планирования Администрации ЗАТО г. Железногорск. Отчет за первое полугодие текущего года в срок не позднее 10 августа текущего года, годовой отчет – в срок до 1 марта года, следующего за отчетным. Годовой отчет размещается на сайте городского округа ЗАТО Железногорск в сети «Интернет» не позднее 1 </w:t>
      </w:r>
      <w:r>
        <w:rPr>
          <w:rFonts w:ascii="Times New Roman" w:hAnsi="Times New Roman"/>
          <w:color w:val="000000"/>
          <w:sz w:val="28"/>
          <w:szCs w:val="28"/>
        </w:rPr>
        <w:t>мая</w:t>
      </w:r>
      <w:r w:rsidRPr="00FA26C2">
        <w:rPr>
          <w:rFonts w:ascii="Times New Roman" w:hAnsi="Times New Roman"/>
          <w:color w:val="000000"/>
          <w:sz w:val="28"/>
          <w:szCs w:val="28"/>
        </w:rPr>
        <w:t xml:space="preserve"> года, следующего за отчетным.</w:t>
      </w:r>
    </w:p>
    <w:p w:rsidR="00B208E3" w:rsidRPr="00FA26C2" w:rsidRDefault="00B208E3" w:rsidP="00B208E3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A26C2">
        <w:rPr>
          <w:rFonts w:ascii="Times New Roman" w:hAnsi="Times New Roman"/>
          <w:color w:val="000000"/>
          <w:sz w:val="28"/>
          <w:szCs w:val="28"/>
        </w:rPr>
        <w:t>2.4.5. Обеспечение целевого расходования бюджетных средств, контроль за ходом реализации мероприятий подпрограммы и за достижением конечных результатов осуществляется главными распорядителями бюджетных средств и муниципальными учреждениями.</w:t>
      </w:r>
    </w:p>
    <w:p w:rsidR="00B208E3" w:rsidRPr="00FA26C2" w:rsidRDefault="00B208E3" w:rsidP="00B208E3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A26C2">
        <w:rPr>
          <w:rFonts w:ascii="Times New Roman" w:hAnsi="Times New Roman"/>
          <w:color w:val="000000"/>
          <w:sz w:val="28"/>
          <w:szCs w:val="28"/>
        </w:rPr>
        <w:t xml:space="preserve">2.4.6. Социальный отдел Администрации ЗАТО г. Железногорск </w:t>
      </w:r>
      <w:r w:rsidRPr="00FA26C2">
        <w:rPr>
          <w:rFonts w:ascii="Times New Roman" w:hAnsi="Times New Roman"/>
          <w:sz w:val="28"/>
          <w:szCs w:val="28"/>
        </w:rPr>
        <w:t>запрашивает</w:t>
      </w:r>
      <w:r w:rsidRPr="00FA26C2">
        <w:rPr>
          <w:rFonts w:ascii="Times New Roman" w:hAnsi="Times New Roman"/>
          <w:color w:val="000000"/>
          <w:sz w:val="28"/>
          <w:szCs w:val="28"/>
        </w:rPr>
        <w:t xml:space="preserve"> у главного распорядителя бюджетных средств необходимые документы и информацию, связанную с реализацией мероприятий подпрограммы, для рассмотрения и подготовки сводной информации.</w:t>
      </w:r>
    </w:p>
    <w:p w:rsidR="00B208E3" w:rsidRPr="00FA26C2" w:rsidRDefault="00B208E3" w:rsidP="00B208E3">
      <w:pPr>
        <w:pStyle w:val="c48a537bb8f2d50e98ab9496943e37d7msoplaintext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A26C2">
        <w:rPr>
          <w:sz w:val="28"/>
          <w:szCs w:val="28"/>
        </w:rPr>
        <w:t>2.4.7. Внутренний муниципальный финансовый контроль в сфере бюджетных правоотношений в соответствии с бюджетным законодательством Российской Федерации и иными нормативными правовыми актами, регулирующими бюджетные правоотношения, осуществляет ревизионный отдел Администрации ЗАТО г. Железногорск.</w:t>
      </w:r>
    </w:p>
    <w:p w:rsidR="00B208E3" w:rsidRPr="00FA26C2" w:rsidRDefault="00B208E3" w:rsidP="00B208E3">
      <w:pPr>
        <w:pStyle w:val="c48a537bb8f2d50e98ab9496943e37d7msoplaintext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A26C2">
        <w:rPr>
          <w:sz w:val="28"/>
          <w:szCs w:val="28"/>
        </w:rPr>
        <w:t xml:space="preserve">2.4.8. Внешний муниципальный финансовый контроль в сфере бюджетных правоотношений осуществляет </w:t>
      </w:r>
      <w:r>
        <w:rPr>
          <w:sz w:val="28"/>
          <w:szCs w:val="28"/>
        </w:rPr>
        <w:t xml:space="preserve">Счетная Палата ЗАТО </w:t>
      </w:r>
      <w:r w:rsidRPr="00FA26C2">
        <w:rPr>
          <w:sz w:val="28"/>
          <w:szCs w:val="28"/>
        </w:rPr>
        <w:t>Железногорск</w:t>
      </w:r>
      <w:r>
        <w:rPr>
          <w:sz w:val="28"/>
          <w:szCs w:val="28"/>
        </w:rPr>
        <w:t>.</w:t>
      </w:r>
    </w:p>
    <w:p w:rsidR="00B208E3" w:rsidRPr="00FA26C2" w:rsidRDefault="00B208E3" w:rsidP="00B208E3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B208E3" w:rsidRPr="00FA26C2" w:rsidRDefault="00B208E3" w:rsidP="00B208E3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/>
          <w:color w:val="000000"/>
          <w:sz w:val="28"/>
          <w:szCs w:val="28"/>
        </w:rPr>
      </w:pPr>
      <w:r w:rsidRPr="00FA26C2">
        <w:rPr>
          <w:rFonts w:ascii="Times New Roman" w:hAnsi="Times New Roman"/>
          <w:color w:val="000000"/>
          <w:sz w:val="28"/>
          <w:szCs w:val="28"/>
        </w:rPr>
        <w:t>2.5. Мероприятия подпрограммы</w:t>
      </w:r>
    </w:p>
    <w:p w:rsidR="00B208E3" w:rsidRPr="00FA26C2" w:rsidRDefault="00B208E3" w:rsidP="00B208E3">
      <w:pPr>
        <w:widowControl w:val="0"/>
        <w:autoSpaceDE w:val="0"/>
        <w:autoSpaceDN w:val="0"/>
        <w:adjustRightInd w:val="0"/>
        <w:ind w:firstLine="708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B208E3" w:rsidRPr="00FA26C2" w:rsidRDefault="00025006" w:rsidP="00B208E3">
      <w:pPr>
        <w:ind w:firstLine="709"/>
        <w:jc w:val="both"/>
        <w:outlineLvl w:val="0"/>
        <w:rPr>
          <w:rFonts w:ascii="Times New Roman" w:hAnsi="Times New Roman"/>
          <w:color w:val="000000"/>
          <w:sz w:val="28"/>
          <w:szCs w:val="28"/>
        </w:rPr>
      </w:pPr>
      <w:hyperlink w:anchor="Par573" w:history="1">
        <w:r w:rsidR="00B208E3" w:rsidRPr="00FA26C2">
          <w:rPr>
            <w:rFonts w:ascii="Times New Roman" w:hAnsi="Times New Roman"/>
            <w:color w:val="000000"/>
            <w:sz w:val="28"/>
            <w:szCs w:val="28"/>
          </w:rPr>
          <w:t>Перечень</w:t>
        </w:r>
      </w:hyperlink>
      <w:r w:rsidR="00B208E3" w:rsidRPr="00FA26C2">
        <w:rPr>
          <w:rFonts w:ascii="Times New Roman" w:hAnsi="Times New Roman"/>
          <w:color w:val="000000"/>
          <w:sz w:val="28"/>
          <w:szCs w:val="28"/>
        </w:rPr>
        <w:t xml:space="preserve"> мероприятий подпрограммы, взаимоувязанных с целью и задачами подпрограммы, с указанием главных распорядителей, распорядителей бюджетных средств, исполнителей мероприятий подпрограммы, сроков исполнения, объемов и источников финансирования всего и с разбивкой по годам приведен в приложении «</w:t>
      </w:r>
      <w:r w:rsidR="00B208E3" w:rsidRPr="00FA26C2">
        <w:rPr>
          <w:rFonts w:ascii="Times New Roman" w:hAnsi="Times New Roman"/>
          <w:sz w:val="28"/>
          <w:szCs w:val="28"/>
        </w:rPr>
        <w:t xml:space="preserve">Перечень мероприятий подпрограммы» (приложение </w:t>
      </w:r>
      <w:r w:rsidR="00B208E3" w:rsidRPr="00FA26C2">
        <w:rPr>
          <w:rFonts w:ascii="Times New Roman" w:hAnsi="Times New Roman"/>
          <w:color w:val="000000"/>
          <w:sz w:val="28"/>
          <w:szCs w:val="28"/>
        </w:rPr>
        <w:t>№ 2 к подпрограмме).</w:t>
      </w:r>
    </w:p>
    <w:p w:rsidR="009B2DFA" w:rsidRPr="00B208E3" w:rsidRDefault="009B2DFA" w:rsidP="00B208E3"/>
    <w:sectPr w:rsidR="009B2DFA" w:rsidRPr="00B208E3" w:rsidSect="009B2D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compat/>
  <w:rsids>
    <w:rsidRoot w:val="00B208E3"/>
    <w:rsid w:val="00025006"/>
    <w:rsid w:val="00051D2A"/>
    <w:rsid w:val="000E6D40"/>
    <w:rsid w:val="00122225"/>
    <w:rsid w:val="002008D3"/>
    <w:rsid w:val="002079D0"/>
    <w:rsid w:val="0022007D"/>
    <w:rsid w:val="00250223"/>
    <w:rsid w:val="00252BA5"/>
    <w:rsid w:val="00275CCE"/>
    <w:rsid w:val="002D0299"/>
    <w:rsid w:val="002D4E74"/>
    <w:rsid w:val="002E3254"/>
    <w:rsid w:val="002F66FA"/>
    <w:rsid w:val="00310242"/>
    <w:rsid w:val="003122FC"/>
    <w:rsid w:val="00337EB7"/>
    <w:rsid w:val="00352A6F"/>
    <w:rsid w:val="003C712D"/>
    <w:rsid w:val="003D3AC7"/>
    <w:rsid w:val="004241CD"/>
    <w:rsid w:val="00446671"/>
    <w:rsid w:val="00456CC2"/>
    <w:rsid w:val="004776D1"/>
    <w:rsid w:val="004B4E5A"/>
    <w:rsid w:val="004D7C81"/>
    <w:rsid w:val="00537D1C"/>
    <w:rsid w:val="00543BA8"/>
    <w:rsid w:val="00557326"/>
    <w:rsid w:val="00591DCE"/>
    <w:rsid w:val="005F5B89"/>
    <w:rsid w:val="006162CB"/>
    <w:rsid w:val="00625496"/>
    <w:rsid w:val="00645C9A"/>
    <w:rsid w:val="0064770F"/>
    <w:rsid w:val="00651D7F"/>
    <w:rsid w:val="006A78B7"/>
    <w:rsid w:val="006B217B"/>
    <w:rsid w:val="006E5A49"/>
    <w:rsid w:val="006F6F38"/>
    <w:rsid w:val="00751FF1"/>
    <w:rsid w:val="007858A6"/>
    <w:rsid w:val="00832D92"/>
    <w:rsid w:val="00841A97"/>
    <w:rsid w:val="008D01B8"/>
    <w:rsid w:val="008F6835"/>
    <w:rsid w:val="00933AA6"/>
    <w:rsid w:val="00947D2C"/>
    <w:rsid w:val="009B2DFA"/>
    <w:rsid w:val="00A03D14"/>
    <w:rsid w:val="00B208E3"/>
    <w:rsid w:val="00B26078"/>
    <w:rsid w:val="00B64A97"/>
    <w:rsid w:val="00C046E6"/>
    <w:rsid w:val="00C135C3"/>
    <w:rsid w:val="00C2720F"/>
    <w:rsid w:val="00C64D52"/>
    <w:rsid w:val="00CD5471"/>
    <w:rsid w:val="00CE3A89"/>
    <w:rsid w:val="00CE5703"/>
    <w:rsid w:val="00CE7F60"/>
    <w:rsid w:val="00D06505"/>
    <w:rsid w:val="00D1328C"/>
    <w:rsid w:val="00D25F4B"/>
    <w:rsid w:val="00D53A1C"/>
    <w:rsid w:val="00D95DF6"/>
    <w:rsid w:val="00DA50A7"/>
    <w:rsid w:val="00DD2075"/>
    <w:rsid w:val="00DF0128"/>
    <w:rsid w:val="00E57E6B"/>
    <w:rsid w:val="00E66174"/>
    <w:rsid w:val="00E71997"/>
    <w:rsid w:val="00EF0C7F"/>
    <w:rsid w:val="00EF459B"/>
    <w:rsid w:val="00F00E7D"/>
    <w:rsid w:val="00FB7673"/>
    <w:rsid w:val="00FC32C9"/>
    <w:rsid w:val="00FE01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08E3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208E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B208E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B208E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FontStyle19">
    <w:name w:val="Font Style19"/>
    <w:rsid w:val="00B208E3"/>
    <w:rPr>
      <w:rFonts w:ascii="Times New Roman" w:hAnsi="Times New Roman" w:cs="Times New Roman"/>
      <w:sz w:val="26"/>
      <w:szCs w:val="26"/>
    </w:rPr>
  </w:style>
  <w:style w:type="paragraph" w:styleId="a3">
    <w:name w:val="No Spacing"/>
    <w:link w:val="a4"/>
    <w:qFormat/>
    <w:rsid w:val="00B208E3"/>
    <w:pPr>
      <w:suppressAutoHyphens/>
      <w:spacing w:after="0" w:line="240" w:lineRule="auto"/>
    </w:pPr>
    <w:rPr>
      <w:rFonts w:ascii="Calibri" w:eastAsia="Times New Roman" w:hAnsi="Calibri" w:cs="Times New Roman"/>
      <w:lang w:eastAsia="ar-SA"/>
    </w:rPr>
  </w:style>
  <w:style w:type="character" w:customStyle="1" w:styleId="a4">
    <w:name w:val="Без интервала Знак"/>
    <w:link w:val="a3"/>
    <w:rsid w:val="00B208E3"/>
    <w:rPr>
      <w:rFonts w:ascii="Calibri" w:eastAsia="Times New Roman" w:hAnsi="Calibri" w:cs="Times New Roman"/>
      <w:lang w:eastAsia="ar-SA"/>
    </w:rPr>
  </w:style>
  <w:style w:type="paragraph" w:customStyle="1" w:styleId="c48a537bb8f2d50e98ab9496943e37d7msoplaintext">
    <w:name w:val="c48a537bb8f2d50e98ab9496943e37d7msoplaintext"/>
    <w:basedOn w:val="a"/>
    <w:rsid w:val="00B208E3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9</Pages>
  <Words>2893</Words>
  <Characters>16494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Shumanova</dc:creator>
  <cp:keywords/>
  <dc:description/>
  <cp:lastModifiedBy>menich</cp:lastModifiedBy>
  <cp:revision>16</cp:revision>
  <cp:lastPrinted>2025-11-06T08:20:00Z</cp:lastPrinted>
  <dcterms:created xsi:type="dcterms:W3CDTF">2024-11-12T07:05:00Z</dcterms:created>
  <dcterms:modified xsi:type="dcterms:W3CDTF">2025-11-06T08:22:00Z</dcterms:modified>
</cp:coreProperties>
</file>